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0F" w:rsidRPr="00362E1B" w:rsidRDefault="000D040F" w:rsidP="000D040F">
      <w:pPr>
        <w:jc w:val="center"/>
        <w:rPr>
          <w:rFonts w:asciiTheme="minorHAnsi" w:hAnsiTheme="minorHAnsi"/>
          <w:b/>
          <w:color w:val="1F497D"/>
          <w:spacing w:val="20"/>
          <w:sz w:val="22"/>
          <w:szCs w:val="22"/>
        </w:rPr>
      </w:pPr>
      <w:r w:rsidRPr="00362E1B">
        <w:rPr>
          <w:rFonts w:asciiTheme="minorHAnsi" w:hAnsiTheme="minorHAnsi"/>
          <w:b/>
          <w:color w:val="1F497D"/>
          <w:spacing w:val="20"/>
          <w:sz w:val="22"/>
          <w:szCs w:val="22"/>
        </w:rPr>
        <w:t>NYILATKOZAT</w:t>
      </w:r>
    </w:p>
    <w:p w:rsidR="000D040F" w:rsidRPr="000D6659" w:rsidRDefault="000D040F" w:rsidP="000D040F">
      <w:pPr>
        <w:jc w:val="center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0D040F" w:rsidP="000D040F">
      <w:pPr>
        <w:jc w:val="center"/>
        <w:rPr>
          <w:rFonts w:asciiTheme="minorHAnsi" w:hAnsiTheme="minorHAnsi"/>
          <w:b/>
          <w:color w:val="1F497D"/>
          <w:sz w:val="22"/>
          <w:szCs w:val="22"/>
        </w:rPr>
      </w:pPr>
    </w:p>
    <w:p w:rsidR="000D040F" w:rsidRPr="000D6659" w:rsidRDefault="00A250DD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A250DD">
        <w:rPr>
          <w:rFonts w:asciiTheme="minorHAnsi" w:hAnsiTheme="minorHAnsi"/>
          <w:b/>
          <w:color w:val="1F497D"/>
          <w:sz w:val="22"/>
          <w:szCs w:val="22"/>
        </w:rPr>
        <w:t>Egészségügyi szakmai irányelvben foglalt eljárások, beavatkozások és hatóanyagok (gyógyszerek) finanszírozásáról.</w:t>
      </w:r>
    </w:p>
    <w:p w:rsidR="00E5588E" w:rsidRDefault="00E5588E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72F65" w:rsidRPr="000D6659" w:rsidRDefault="00772F65" w:rsidP="00772F65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E5588E" w:rsidRPr="008F1CD3" w:rsidRDefault="00A40959" w:rsidP="00772F65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 w:rsidRPr="008F1CD3">
        <w:rPr>
          <w:rStyle w:val="fontstyle01"/>
          <w:rFonts w:asciiTheme="minorHAnsi" w:hAnsiTheme="minorHAnsi"/>
          <w:b/>
          <w:color w:val="1F497D" w:themeColor="text2"/>
          <w:sz w:val="22"/>
          <w:szCs w:val="22"/>
        </w:rPr>
        <w:t>„</w:t>
      </w:r>
      <w:r w:rsidR="008F1CD3" w:rsidRPr="008F1CD3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A fejlődésneurológiáról és a </w:t>
      </w:r>
      <w:proofErr w:type="spellStart"/>
      <w:r w:rsidR="008F1CD3" w:rsidRPr="008F1CD3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neuroterápiáról</w:t>
      </w:r>
      <w:proofErr w:type="spellEnd"/>
      <w:r w:rsidR="008F1CD3" w:rsidRPr="008F1CD3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(Katona-módszer alapján)</w:t>
      </w:r>
      <w:r w:rsidRPr="008F1CD3">
        <w:rPr>
          <w:rFonts w:asciiTheme="minorHAnsi" w:hAnsiTheme="minorHAnsi"/>
          <w:b/>
          <w:bCs/>
          <w:color w:val="1F497D" w:themeColor="text2"/>
          <w:sz w:val="22"/>
          <w:szCs w:val="22"/>
        </w:rPr>
        <w:t>”</w:t>
      </w:r>
    </w:p>
    <w:p w:rsidR="00A250DD" w:rsidRDefault="00E5588E" w:rsidP="00772F65">
      <w:pPr>
        <w:tabs>
          <w:tab w:val="left" w:pos="2268"/>
        </w:tabs>
        <w:rPr>
          <w:rFonts w:asciiTheme="minorHAnsi" w:hAnsiTheme="minorHAnsi"/>
          <w:bCs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 w:themeColor="text2"/>
          <w:sz w:val="22"/>
          <w:szCs w:val="22"/>
        </w:rPr>
        <w:t>Klinikai egészségügyi szakmai irányelv</w:t>
      </w:r>
      <w:r w:rsidRPr="000D6659">
        <w:rPr>
          <w:rFonts w:asciiTheme="minorHAnsi" w:hAnsiTheme="minorHAnsi"/>
          <w:color w:val="1F497D" w:themeColor="text2"/>
          <w:sz w:val="22"/>
          <w:szCs w:val="22"/>
        </w:rPr>
        <w:br/>
      </w:r>
    </w:p>
    <w:p w:rsidR="00E5588E" w:rsidRPr="000D6659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Azonosító: </w:t>
      </w:r>
      <w:r w:rsidR="00A250DD">
        <w:rPr>
          <w:rFonts w:asciiTheme="minorHAnsi" w:hAnsiTheme="minorHAnsi"/>
          <w:bCs/>
          <w:color w:val="1F497D" w:themeColor="text2"/>
          <w:sz w:val="22"/>
          <w:szCs w:val="22"/>
        </w:rPr>
        <w:tab/>
      </w:r>
      <w:r w:rsidRPr="000D6659">
        <w:rPr>
          <w:rFonts w:asciiTheme="minorHAnsi" w:hAnsiTheme="minorHAnsi"/>
          <w:color w:val="1F497D" w:themeColor="text2"/>
          <w:sz w:val="22"/>
          <w:szCs w:val="22"/>
        </w:rPr>
        <w:t>00</w:t>
      </w:r>
      <w:r w:rsidR="00037E63">
        <w:rPr>
          <w:rFonts w:asciiTheme="minorHAnsi" w:hAnsiTheme="minorHAnsi"/>
          <w:color w:val="1F497D" w:themeColor="text2"/>
          <w:sz w:val="22"/>
          <w:szCs w:val="22"/>
        </w:rPr>
        <w:t>2</w:t>
      </w:r>
      <w:r w:rsidR="00C47196">
        <w:rPr>
          <w:rFonts w:asciiTheme="minorHAnsi" w:hAnsiTheme="minorHAnsi"/>
          <w:color w:val="1F497D" w:themeColor="text2"/>
          <w:sz w:val="22"/>
          <w:szCs w:val="22"/>
        </w:rPr>
        <w:t>1</w:t>
      </w:r>
      <w:r w:rsidR="007F5D9A">
        <w:rPr>
          <w:rFonts w:asciiTheme="minorHAnsi" w:hAnsiTheme="minorHAnsi"/>
          <w:color w:val="1F497D" w:themeColor="text2"/>
          <w:sz w:val="22"/>
          <w:szCs w:val="22"/>
        </w:rPr>
        <w:t>36</w:t>
      </w:r>
    </w:p>
    <w:p w:rsidR="00E5588E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 w:themeColor="text2"/>
          <w:sz w:val="22"/>
          <w:szCs w:val="22"/>
        </w:rPr>
        <w:t xml:space="preserve">Szakterület: </w:t>
      </w:r>
      <w:r w:rsidR="00A250DD">
        <w:rPr>
          <w:rFonts w:asciiTheme="minorHAnsi" w:hAnsiTheme="minorHAnsi"/>
          <w:color w:val="1F497D" w:themeColor="text2"/>
          <w:sz w:val="22"/>
          <w:szCs w:val="22"/>
        </w:rPr>
        <w:tab/>
      </w:r>
      <w:r w:rsidR="00413990" w:rsidRPr="00413990">
        <w:rPr>
          <w:rFonts w:asciiTheme="minorHAnsi" w:hAnsiTheme="minorHAnsi" w:cstheme="minorHAnsi"/>
          <w:color w:val="1F497D" w:themeColor="text2"/>
          <w:sz w:val="22"/>
          <w:szCs w:val="22"/>
        </w:rPr>
        <w:t>Csecsemő- és gyermekgyógyászat</w:t>
      </w:r>
    </w:p>
    <w:p w:rsidR="00E5588E" w:rsidRPr="000D6659" w:rsidRDefault="00E5588E" w:rsidP="00772F65">
      <w:pPr>
        <w:tabs>
          <w:tab w:val="left" w:pos="2268"/>
        </w:tabs>
        <w:rPr>
          <w:rFonts w:asciiTheme="minorHAnsi" w:hAnsiTheme="minorHAnsi"/>
          <w:color w:val="1F497D" w:themeColor="text2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 xml:space="preserve">Megjelenés </w:t>
      </w:r>
      <w:proofErr w:type="gramStart"/>
      <w:r w:rsidRPr="000D6659">
        <w:rPr>
          <w:rFonts w:asciiTheme="minorHAnsi" w:hAnsiTheme="minorHAnsi"/>
          <w:color w:val="1F497D"/>
          <w:sz w:val="22"/>
          <w:szCs w:val="22"/>
        </w:rPr>
        <w:t>dátuma</w:t>
      </w:r>
      <w:proofErr w:type="gramEnd"/>
      <w:r w:rsidRPr="000D6659">
        <w:rPr>
          <w:rFonts w:asciiTheme="minorHAnsi" w:hAnsiTheme="minorHAnsi"/>
          <w:color w:val="1F497D"/>
          <w:sz w:val="22"/>
          <w:szCs w:val="22"/>
        </w:rPr>
        <w:t xml:space="preserve">: </w:t>
      </w:r>
      <w:r w:rsidR="00A250DD">
        <w:rPr>
          <w:rFonts w:asciiTheme="minorHAnsi" w:hAnsiTheme="minorHAnsi"/>
          <w:color w:val="1F497D"/>
          <w:sz w:val="22"/>
          <w:szCs w:val="22"/>
        </w:rPr>
        <w:tab/>
      </w:r>
      <w:r w:rsidR="00C47196">
        <w:rPr>
          <w:rFonts w:asciiTheme="minorHAnsi" w:hAnsiTheme="minorHAnsi"/>
          <w:bCs/>
          <w:color w:val="1F497D" w:themeColor="text2"/>
          <w:sz w:val="22"/>
          <w:szCs w:val="22"/>
        </w:rPr>
        <w:t>202</w:t>
      </w:r>
      <w:r w:rsidR="0074287F">
        <w:rPr>
          <w:rFonts w:asciiTheme="minorHAnsi" w:hAnsiTheme="minorHAnsi"/>
          <w:bCs/>
          <w:color w:val="1F497D" w:themeColor="text2"/>
          <w:sz w:val="22"/>
          <w:szCs w:val="22"/>
        </w:rPr>
        <w:t>1</w:t>
      </w:r>
      <w:r w:rsidR="00C47196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8F1CD3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november 19.</w:t>
      </w:r>
      <w:r w:rsidRPr="000D6659">
        <w:rPr>
          <w:rFonts w:asciiTheme="minorHAnsi" w:hAnsiTheme="minorHAnsi"/>
          <w:bCs/>
          <w:color w:val="1F497D" w:themeColor="text2"/>
          <w:sz w:val="22"/>
          <w:szCs w:val="22"/>
        </w:rPr>
        <w:br/>
        <w:t>Érvén</w:t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yesség időtartama: 202</w:t>
      </w:r>
      <w:r w:rsidR="0074287F">
        <w:rPr>
          <w:rFonts w:asciiTheme="minorHAnsi" w:hAnsiTheme="minorHAnsi"/>
          <w:bCs/>
          <w:color w:val="1F497D" w:themeColor="text2"/>
          <w:sz w:val="22"/>
          <w:szCs w:val="22"/>
        </w:rPr>
        <w:t>4</w:t>
      </w:r>
      <w:r w:rsidR="00061A2E">
        <w:rPr>
          <w:rFonts w:asciiTheme="minorHAnsi" w:hAnsiTheme="minorHAnsi"/>
          <w:bCs/>
          <w:color w:val="1F497D" w:themeColor="text2"/>
          <w:sz w:val="22"/>
          <w:szCs w:val="22"/>
        </w:rPr>
        <w:t>.</w:t>
      </w:r>
      <w:r w:rsidR="008F1CD3">
        <w:rPr>
          <w:rFonts w:asciiTheme="minorHAnsi" w:hAnsiTheme="minorHAnsi"/>
          <w:bCs/>
          <w:color w:val="1F497D" w:themeColor="text2"/>
          <w:sz w:val="22"/>
          <w:szCs w:val="22"/>
        </w:rPr>
        <w:t xml:space="preserve"> november </w:t>
      </w:r>
      <w:r w:rsidR="007F5D9A">
        <w:rPr>
          <w:rFonts w:asciiTheme="minorHAnsi" w:hAnsiTheme="minorHAnsi"/>
          <w:color w:val="1F497D" w:themeColor="text2"/>
          <w:sz w:val="22"/>
          <w:szCs w:val="22"/>
        </w:rPr>
        <w:t>15</w:t>
      </w:r>
      <w:r w:rsidR="008F1CD3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E5588E" w:rsidRPr="000D6659" w:rsidRDefault="00E5588E" w:rsidP="00772F6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A nyilatkozat kiadásának jogszabályi alapja:</w:t>
      </w: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A vizsgálati és terápiás eljárási rendek kidolgozásának, szerkesztésének, valamint az ezeket érintő szakmai egyeztetések lefolytatásának egységes szabályairól szóló 18/2013. (III. 5.) EMMI rendelet</w:t>
      </w:r>
    </w:p>
    <w:p w:rsidR="00A40959" w:rsidRPr="000D6659" w:rsidRDefault="00A40959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8F1CD3" w:rsidRDefault="008F1CD3" w:rsidP="008F1CD3">
      <w:pPr>
        <w:pStyle w:val="Listaszerbekezds"/>
        <w:spacing w:after="0" w:line="240" w:lineRule="auto"/>
        <w:ind w:left="0"/>
        <w:jc w:val="both"/>
        <w:rPr>
          <w:rFonts w:asciiTheme="minorHAnsi" w:eastAsia="Times New Roman" w:hAnsiTheme="minorHAnsi"/>
          <w:color w:val="1F497D" w:themeColor="text2"/>
          <w:lang w:eastAsia="hu-HU"/>
        </w:rPr>
      </w:pPr>
      <w:r w:rsidRPr="005862C2">
        <w:rPr>
          <w:rFonts w:asciiTheme="minorHAnsi" w:eastAsia="Times New Roman" w:hAnsiTheme="minorHAnsi"/>
          <w:color w:val="1F497D" w:themeColor="text2"/>
          <w:lang w:eastAsia="hu-HU"/>
        </w:rPr>
        <w:t xml:space="preserve">A nyilatkozat kiadásának időpontjában az irányelvben közfinanszírozásba </w:t>
      </w:r>
      <w:r w:rsidRPr="005862C2">
        <w:rPr>
          <w:rFonts w:asciiTheme="minorHAnsi" w:eastAsia="Times New Roman" w:hAnsiTheme="minorHAnsi"/>
          <w:b/>
          <w:color w:val="1F497D" w:themeColor="text2"/>
          <w:lang w:eastAsia="hu-HU"/>
        </w:rPr>
        <w:t>nem befogadott eljárások nem szerepelnek</w:t>
      </w:r>
      <w:r w:rsidRPr="005862C2">
        <w:rPr>
          <w:rFonts w:asciiTheme="minorHAnsi" w:eastAsia="Times New Roman" w:hAnsiTheme="minorHAnsi"/>
          <w:color w:val="1F497D" w:themeColor="text2"/>
          <w:lang w:eastAsia="hu-HU"/>
        </w:rPr>
        <w:t>.</w:t>
      </w:r>
      <w:r>
        <w:rPr>
          <w:rFonts w:asciiTheme="minorHAnsi" w:eastAsia="Times New Roman" w:hAnsiTheme="minorHAnsi"/>
          <w:color w:val="1F497D" w:themeColor="text2"/>
          <w:lang w:eastAsia="hu-HU"/>
        </w:rPr>
        <w:t xml:space="preserve"> </w:t>
      </w:r>
    </w:p>
    <w:p w:rsidR="00BC35EA" w:rsidRPr="00BC35EA" w:rsidRDefault="00BC35EA" w:rsidP="00BC35EA">
      <w:pPr>
        <w:jc w:val="both"/>
        <w:rPr>
          <w:rFonts w:asciiTheme="minorHAnsi" w:hAnsiTheme="minorHAnsi"/>
          <w:b/>
          <w:color w:val="1F497D"/>
        </w:rPr>
      </w:pPr>
      <w:bookmarkStart w:id="0" w:name="_GoBack"/>
      <w:bookmarkEnd w:id="0"/>
    </w:p>
    <w:p w:rsidR="000D040F" w:rsidRPr="000D6659" w:rsidRDefault="000D040F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  <w:r w:rsidRPr="000D6659">
        <w:rPr>
          <w:rFonts w:asciiTheme="minorHAnsi" w:hAnsiTheme="minorHAnsi"/>
          <w:color w:val="1F497D"/>
          <w:sz w:val="22"/>
          <w:szCs w:val="22"/>
        </w:rPr>
        <w:t>Budapest, 202</w:t>
      </w:r>
      <w:r w:rsidR="00BC35EA">
        <w:rPr>
          <w:rFonts w:asciiTheme="minorHAnsi" w:hAnsiTheme="minorHAnsi"/>
          <w:color w:val="1F497D"/>
          <w:sz w:val="22"/>
          <w:szCs w:val="22"/>
        </w:rPr>
        <w:t>2</w:t>
      </w:r>
      <w:r w:rsidR="008F1CD3">
        <w:rPr>
          <w:rFonts w:asciiTheme="minorHAnsi" w:hAnsiTheme="minorHAnsi"/>
          <w:color w:val="1F497D"/>
          <w:sz w:val="22"/>
          <w:szCs w:val="22"/>
        </w:rPr>
        <w:t>. január 28.</w:t>
      </w:r>
    </w:p>
    <w:p w:rsidR="000D040F" w:rsidRPr="000D6659" w:rsidRDefault="000D040F" w:rsidP="00772F65">
      <w:pPr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0D040F" w:rsidRPr="000D6659" w:rsidRDefault="000D040F" w:rsidP="00772F65">
      <w:pPr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0D6659">
        <w:rPr>
          <w:rFonts w:asciiTheme="minorHAnsi" w:hAnsiTheme="minorHAnsi"/>
          <w:b/>
          <w:color w:val="1F497D"/>
          <w:sz w:val="22"/>
          <w:szCs w:val="22"/>
        </w:rPr>
        <w:t>Nemzeti Egészségbiztosítási Alapkezelő</w:t>
      </w:r>
    </w:p>
    <w:p w:rsidR="002E7189" w:rsidRPr="000D6659" w:rsidRDefault="002E7189" w:rsidP="00772F65">
      <w:pPr>
        <w:rPr>
          <w:rFonts w:asciiTheme="minorHAnsi" w:hAnsiTheme="minorHAnsi"/>
          <w:sz w:val="22"/>
          <w:szCs w:val="22"/>
        </w:rPr>
      </w:pPr>
    </w:p>
    <w:sectPr w:rsidR="002E7189" w:rsidRPr="000D6659" w:rsidSect="009C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E23"/>
    <w:multiLevelType w:val="hybridMultilevel"/>
    <w:tmpl w:val="FEC0AB0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C04A5E"/>
    <w:multiLevelType w:val="hybridMultilevel"/>
    <w:tmpl w:val="87544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810"/>
    <w:multiLevelType w:val="hybridMultilevel"/>
    <w:tmpl w:val="65609B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F"/>
    <w:rsid w:val="00037E63"/>
    <w:rsid w:val="00061A2E"/>
    <w:rsid w:val="0009070E"/>
    <w:rsid w:val="000C17A8"/>
    <w:rsid w:val="000D040F"/>
    <w:rsid w:val="000D6659"/>
    <w:rsid w:val="00166B92"/>
    <w:rsid w:val="00207418"/>
    <w:rsid w:val="002147CC"/>
    <w:rsid w:val="002852CB"/>
    <w:rsid w:val="002E617E"/>
    <w:rsid w:val="002E7189"/>
    <w:rsid w:val="002F329E"/>
    <w:rsid w:val="003150EA"/>
    <w:rsid w:val="003201E5"/>
    <w:rsid w:val="00337C7A"/>
    <w:rsid w:val="00362E1B"/>
    <w:rsid w:val="003661E1"/>
    <w:rsid w:val="00371458"/>
    <w:rsid w:val="003826FA"/>
    <w:rsid w:val="003C1B72"/>
    <w:rsid w:val="003C75AF"/>
    <w:rsid w:val="003E4400"/>
    <w:rsid w:val="003E65FE"/>
    <w:rsid w:val="00405E69"/>
    <w:rsid w:val="00413990"/>
    <w:rsid w:val="004D578A"/>
    <w:rsid w:val="00547F6B"/>
    <w:rsid w:val="00552819"/>
    <w:rsid w:val="00586F51"/>
    <w:rsid w:val="005B30FF"/>
    <w:rsid w:val="005C0AFE"/>
    <w:rsid w:val="005F4FFF"/>
    <w:rsid w:val="006301A5"/>
    <w:rsid w:val="006611C4"/>
    <w:rsid w:val="00673A8A"/>
    <w:rsid w:val="00692849"/>
    <w:rsid w:val="00696D6C"/>
    <w:rsid w:val="00703E78"/>
    <w:rsid w:val="0074287F"/>
    <w:rsid w:val="007663C1"/>
    <w:rsid w:val="00772F65"/>
    <w:rsid w:val="00795F62"/>
    <w:rsid w:val="007D6BBF"/>
    <w:rsid w:val="007E28D8"/>
    <w:rsid w:val="007E653F"/>
    <w:rsid w:val="007F1087"/>
    <w:rsid w:val="007F45ED"/>
    <w:rsid w:val="007F5D9A"/>
    <w:rsid w:val="008529E4"/>
    <w:rsid w:val="0087064E"/>
    <w:rsid w:val="00871ECB"/>
    <w:rsid w:val="008B5F4F"/>
    <w:rsid w:val="008D6741"/>
    <w:rsid w:val="008E5012"/>
    <w:rsid w:val="008E55B9"/>
    <w:rsid w:val="008F1CD3"/>
    <w:rsid w:val="008F1D45"/>
    <w:rsid w:val="009C1624"/>
    <w:rsid w:val="009D16C4"/>
    <w:rsid w:val="009E2A46"/>
    <w:rsid w:val="00A250DD"/>
    <w:rsid w:val="00A40959"/>
    <w:rsid w:val="00AC66B1"/>
    <w:rsid w:val="00AD40AC"/>
    <w:rsid w:val="00AD57CC"/>
    <w:rsid w:val="00AF1BA2"/>
    <w:rsid w:val="00B00EAB"/>
    <w:rsid w:val="00B14DB6"/>
    <w:rsid w:val="00BC35EA"/>
    <w:rsid w:val="00C47196"/>
    <w:rsid w:val="00C57085"/>
    <w:rsid w:val="00C653AF"/>
    <w:rsid w:val="00CB2620"/>
    <w:rsid w:val="00DB26E5"/>
    <w:rsid w:val="00DC6E26"/>
    <w:rsid w:val="00DC6EDC"/>
    <w:rsid w:val="00E20631"/>
    <w:rsid w:val="00E500CC"/>
    <w:rsid w:val="00E5588E"/>
    <w:rsid w:val="00E745F5"/>
    <w:rsid w:val="00E76C22"/>
    <w:rsid w:val="00ED20ED"/>
    <w:rsid w:val="00F020F7"/>
    <w:rsid w:val="00F03B49"/>
    <w:rsid w:val="00F15D8D"/>
    <w:rsid w:val="00F21778"/>
    <w:rsid w:val="00F6543D"/>
    <w:rsid w:val="00F85246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716B"/>
  <w15:docId w15:val="{D3793D6A-86EC-4603-A2A8-2FBEDDF9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71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Bekezdsalapbettpusa"/>
    <w:rsid w:val="00E5588E"/>
    <w:rPr>
      <w:rFonts w:ascii="Times New Roman" w:hAnsi="Times New Roman" w:cs="Times New Roman" w:hint="default"/>
      <w:b w:val="0"/>
      <w:bCs w:val="0"/>
      <w:i w:val="0"/>
      <w:iCs w:val="0"/>
      <w:color w:val="00000A"/>
      <w:sz w:val="20"/>
      <w:szCs w:val="20"/>
    </w:rPr>
  </w:style>
  <w:style w:type="character" w:customStyle="1" w:styleId="fontstyle21">
    <w:name w:val="fontstyle21"/>
    <w:basedOn w:val="Bekezdsalapbettpusa"/>
    <w:rsid w:val="00F2177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37C7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7145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NEAK</dc:creator>
  <cp:lastModifiedBy>NEAK</cp:lastModifiedBy>
  <cp:revision>3</cp:revision>
  <cp:lastPrinted>2021-08-06T07:10:00Z</cp:lastPrinted>
  <dcterms:created xsi:type="dcterms:W3CDTF">2022-10-25T10:56:00Z</dcterms:created>
  <dcterms:modified xsi:type="dcterms:W3CDTF">2022-10-25T11:00:00Z</dcterms:modified>
</cp:coreProperties>
</file>