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F" w:rsidRPr="002E5133" w:rsidRDefault="000D040F" w:rsidP="00DF0545">
      <w:pPr>
        <w:jc w:val="center"/>
        <w:rPr>
          <w:rFonts w:ascii="Calibri" w:hAnsi="Calibri"/>
          <w:b/>
          <w:color w:val="1F497D" w:themeColor="text2"/>
          <w:spacing w:val="20"/>
          <w:sz w:val="22"/>
          <w:szCs w:val="22"/>
        </w:rPr>
      </w:pPr>
      <w:r w:rsidRPr="002E5133">
        <w:rPr>
          <w:rFonts w:ascii="Calibri" w:hAnsi="Calibri"/>
          <w:b/>
          <w:color w:val="1F497D" w:themeColor="text2"/>
          <w:spacing w:val="20"/>
          <w:sz w:val="22"/>
          <w:szCs w:val="22"/>
        </w:rPr>
        <w:t>NYILATKOZAT</w:t>
      </w:r>
    </w:p>
    <w:p w:rsidR="000D040F" w:rsidRPr="002E5133" w:rsidRDefault="000D040F" w:rsidP="00DF0545">
      <w:pPr>
        <w:jc w:val="center"/>
        <w:rPr>
          <w:rFonts w:ascii="Calibri" w:hAnsi="Calibri"/>
          <w:b/>
          <w:color w:val="1F497D" w:themeColor="text2"/>
          <w:sz w:val="22"/>
          <w:szCs w:val="22"/>
        </w:rPr>
      </w:pPr>
    </w:p>
    <w:p w:rsidR="000D040F" w:rsidRPr="002E5133" w:rsidRDefault="000D040F" w:rsidP="00DF0545">
      <w:pPr>
        <w:jc w:val="center"/>
        <w:rPr>
          <w:rFonts w:ascii="Calibri" w:hAnsi="Calibri"/>
          <w:b/>
          <w:color w:val="1F497D" w:themeColor="text2"/>
          <w:sz w:val="22"/>
          <w:szCs w:val="22"/>
        </w:rPr>
      </w:pPr>
    </w:p>
    <w:p w:rsidR="000F537A" w:rsidRPr="002E5133" w:rsidRDefault="000F537A" w:rsidP="00DF0545">
      <w:pPr>
        <w:jc w:val="both"/>
        <w:rPr>
          <w:rFonts w:ascii="Calibri" w:hAnsi="Calibri"/>
          <w:b/>
          <w:color w:val="1F497D" w:themeColor="text2"/>
          <w:sz w:val="22"/>
          <w:szCs w:val="22"/>
        </w:rPr>
      </w:pPr>
      <w:r w:rsidRPr="002E5133">
        <w:rPr>
          <w:rFonts w:ascii="Calibri" w:hAnsi="Calibri"/>
          <w:b/>
          <w:color w:val="1F497D" w:themeColor="text2"/>
          <w:sz w:val="22"/>
          <w:szCs w:val="22"/>
        </w:rPr>
        <w:t>Egészségügyi szakmai irányelvben foglalt eljárások, beavatkozások és hatóanyagok (gyógyszerek) finanszírozásáról.</w:t>
      </w:r>
    </w:p>
    <w:p w:rsidR="000D040F" w:rsidRPr="002E5133" w:rsidRDefault="000D040F" w:rsidP="00DF0545">
      <w:pPr>
        <w:jc w:val="both"/>
        <w:rPr>
          <w:rFonts w:ascii="Calibri" w:hAnsi="Calibri"/>
          <w:b/>
          <w:color w:val="1F497D" w:themeColor="text2"/>
          <w:sz w:val="22"/>
          <w:szCs w:val="22"/>
        </w:rPr>
      </w:pPr>
    </w:p>
    <w:p w:rsidR="005827C8" w:rsidRPr="002E5133" w:rsidRDefault="005827C8" w:rsidP="00DF0545">
      <w:pPr>
        <w:rPr>
          <w:rFonts w:ascii="Calibri" w:hAnsi="Calibri"/>
          <w:b/>
          <w:color w:val="1F497D" w:themeColor="text2"/>
          <w:sz w:val="22"/>
          <w:szCs w:val="22"/>
        </w:rPr>
      </w:pPr>
    </w:p>
    <w:p w:rsidR="00C04032" w:rsidRPr="002E5133" w:rsidRDefault="002E5133" w:rsidP="008D2B54">
      <w:pPr>
        <w:tabs>
          <w:tab w:val="left" w:pos="993"/>
        </w:tabs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1F497D" w:themeColor="text2"/>
          <w:sz w:val="22"/>
          <w:szCs w:val="22"/>
          <w:lang w:eastAsia="en-US"/>
        </w:rPr>
        <w:t>„</w:t>
      </w:r>
      <w:r w:rsidR="00C04032" w:rsidRPr="002E5133">
        <w:rPr>
          <w:rFonts w:asciiTheme="minorHAnsi" w:eastAsiaTheme="minorHAnsi" w:hAnsiTheme="minorHAnsi"/>
          <w:b/>
          <w:bCs/>
          <w:color w:val="1F497D" w:themeColor="text2"/>
          <w:sz w:val="22"/>
          <w:szCs w:val="22"/>
          <w:lang w:eastAsia="en-US"/>
        </w:rPr>
        <w:t>A laterális arcközépcsont törések diagnosztikájának és ellátásának irányelveir</w:t>
      </w:r>
      <w:r w:rsidR="00C04032" w:rsidRPr="002E5133">
        <w:rPr>
          <w:rFonts w:asciiTheme="minorHAnsi" w:eastAsiaTheme="minorHAnsi" w:hAnsiTheme="minorHAnsi" w:cs="TimesNewRoman,Bold"/>
          <w:b/>
          <w:bCs/>
          <w:color w:val="1F497D" w:themeColor="text2"/>
          <w:sz w:val="22"/>
          <w:szCs w:val="22"/>
          <w:lang w:eastAsia="en-US"/>
        </w:rPr>
        <w:t>ő</w:t>
      </w:r>
      <w:r w:rsidR="00C04032" w:rsidRPr="002E5133">
        <w:rPr>
          <w:rFonts w:asciiTheme="minorHAnsi" w:eastAsiaTheme="minorHAnsi" w:hAnsiTheme="minorHAnsi"/>
          <w:b/>
          <w:bCs/>
          <w:color w:val="1F497D" w:themeColor="text2"/>
          <w:sz w:val="22"/>
          <w:szCs w:val="22"/>
          <w:lang w:eastAsia="en-US"/>
        </w:rPr>
        <w:t>l</w:t>
      </w:r>
      <w:r>
        <w:rPr>
          <w:rFonts w:asciiTheme="minorHAnsi" w:eastAsiaTheme="minorHAnsi" w:hAnsiTheme="minorHAnsi"/>
          <w:b/>
          <w:bCs/>
          <w:color w:val="1F497D" w:themeColor="text2"/>
          <w:sz w:val="22"/>
          <w:szCs w:val="22"/>
          <w:lang w:eastAsia="en-US"/>
        </w:rPr>
        <w:t>”</w:t>
      </w:r>
      <w:r w:rsidR="00C04032" w:rsidRPr="002E5133">
        <w:rPr>
          <w:rFonts w:asciiTheme="minorHAnsi" w:eastAsiaTheme="minorHAnsi" w:hAnsiTheme="minorHAnsi"/>
          <w:b/>
          <w:bCs/>
          <w:color w:val="1F497D" w:themeColor="text2"/>
          <w:sz w:val="22"/>
          <w:szCs w:val="22"/>
          <w:lang w:eastAsia="en-US"/>
        </w:rPr>
        <w:t xml:space="preserve"> </w:t>
      </w:r>
    </w:p>
    <w:p w:rsidR="00741C54" w:rsidRPr="002E5133" w:rsidRDefault="00741C54" w:rsidP="00756D68">
      <w:pPr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2E5133">
        <w:rPr>
          <w:rFonts w:asciiTheme="minorHAnsi" w:hAnsiTheme="minorHAnsi"/>
          <w:color w:val="1F497D" w:themeColor="text2"/>
          <w:sz w:val="22"/>
          <w:szCs w:val="22"/>
        </w:rPr>
        <w:t>Klinikai egészségügyi szakmai irányelv</w:t>
      </w:r>
      <w:r w:rsidRPr="002E5133">
        <w:rPr>
          <w:rFonts w:asciiTheme="minorHAnsi" w:hAnsiTheme="minorHAnsi"/>
          <w:color w:val="1F497D" w:themeColor="text2"/>
          <w:sz w:val="22"/>
          <w:szCs w:val="22"/>
        </w:rPr>
        <w:br/>
      </w:r>
    </w:p>
    <w:p w:rsidR="001D129C" w:rsidRPr="002E5133" w:rsidRDefault="00741C54" w:rsidP="002E5133">
      <w:pPr>
        <w:tabs>
          <w:tab w:val="left" w:pos="2268"/>
        </w:tabs>
        <w:jc w:val="both"/>
        <w:rPr>
          <w:rFonts w:ascii="Calibri" w:hAnsi="Calibri"/>
          <w:color w:val="1F497D" w:themeColor="text2"/>
          <w:sz w:val="22"/>
          <w:szCs w:val="22"/>
        </w:rPr>
      </w:pPr>
      <w:r w:rsidRPr="002E5133">
        <w:rPr>
          <w:rFonts w:ascii="Calibri" w:hAnsi="Calibri"/>
          <w:bCs/>
          <w:color w:val="1F497D" w:themeColor="text2"/>
          <w:sz w:val="22"/>
          <w:szCs w:val="22"/>
        </w:rPr>
        <w:t xml:space="preserve">Azonosító: </w:t>
      </w:r>
      <w:r w:rsidR="002E5133">
        <w:rPr>
          <w:rFonts w:ascii="Calibri" w:hAnsi="Calibri"/>
          <w:bCs/>
          <w:color w:val="1F497D" w:themeColor="text2"/>
          <w:sz w:val="22"/>
          <w:szCs w:val="22"/>
        </w:rPr>
        <w:tab/>
      </w:r>
      <w:r w:rsidR="00A45728" w:rsidRPr="002E5133">
        <w:rPr>
          <w:rFonts w:ascii="Calibri" w:hAnsi="Calibri"/>
          <w:color w:val="1F497D" w:themeColor="text2"/>
          <w:sz w:val="22"/>
          <w:szCs w:val="22"/>
        </w:rPr>
        <w:t>00</w:t>
      </w:r>
      <w:r w:rsidR="00756D68" w:rsidRPr="002E5133">
        <w:rPr>
          <w:rFonts w:ascii="Calibri" w:hAnsi="Calibri"/>
          <w:color w:val="1F497D" w:themeColor="text2"/>
          <w:sz w:val="22"/>
          <w:szCs w:val="22"/>
        </w:rPr>
        <w:t>2</w:t>
      </w:r>
      <w:r w:rsidR="00C04032" w:rsidRPr="002E5133">
        <w:rPr>
          <w:rFonts w:ascii="Calibri" w:hAnsi="Calibri"/>
          <w:color w:val="1F497D" w:themeColor="text2"/>
          <w:sz w:val="22"/>
          <w:szCs w:val="22"/>
        </w:rPr>
        <w:t>184</w:t>
      </w:r>
    </w:p>
    <w:p w:rsidR="00741C54" w:rsidRPr="002E5133" w:rsidRDefault="00741C54" w:rsidP="002E5133">
      <w:pPr>
        <w:tabs>
          <w:tab w:val="left" w:pos="2268"/>
        </w:tabs>
        <w:jc w:val="both"/>
        <w:rPr>
          <w:rFonts w:ascii="Calibri" w:hAnsi="Calibri"/>
          <w:color w:val="1F497D" w:themeColor="text2"/>
          <w:sz w:val="22"/>
          <w:szCs w:val="22"/>
        </w:rPr>
      </w:pPr>
      <w:r w:rsidRPr="002E5133">
        <w:rPr>
          <w:rFonts w:ascii="Calibri" w:hAnsi="Calibri"/>
          <w:color w:val="1F497D" w:themeColor="text2"/>
          <w:sz w:val="22"/>
          <w:szCs w:val="22"/>
        </w:rPr>
        <w:t xml:space="preserve">Szakterület: </w:t>
      </w:r>
      <w:r w:rsidR="002E5133">
        <w:rPr>
          <w:rFonts w:ascii="Calibri" w:hAnsi="Calibri"/>
          <w:color w:val="1F497D" w:themeColor="text2"/>
          <w:sz w:val="22"/>
          <w:szCs w:val="22"/>
        </w:rPr>
        <w:tab/>
      </w:r>
      <w:r w:rsidR="002E5133">
        <w:rPr>
          <w:rFonts w:asciiTheme="minorHAnsi" w:eastAsiaTheme="minorHAnsi" w:hAnsiTheme="minorHAnsi"/>
          <w:bCs/>
          <w:color w:val="1F497D" w:themeColor="text2"/>
          <w:sz w:val="22"/>
          <w:szCs w:val="22"/>
          <w:lang w:eastAsia="en-US"/>
        </w:rPr>
        <w:t>Arc-, állcsont- és s</w:t>
      </w:r>
      <w:r w:rsidR="00C04032" w:rsidRPr="002E5133">
        <w:rPr>
          <w:rFonts w:asciiTheme="minorHAnsi" w:eastAsiaTheme="minorHAnsi" w:hAnsiTheme="minorHAnsi"/>
          <w:bCs/>
          <w:color w:val="1F497D" w:themeColor="text2"/>
          <w:sz w:val="22"/>
          <w:szCs w:val="22"/>
          <w:lang w:eastAsia="en-US"/>
        </w:rPr>
        <w:t>zájsebészet</w:t>
      </w:r>
      <w:r w:rsidR="00C04032" w:rsidRPr="002E5133">
        <w:rPr>
          <w:rFonts w:eastAsiaTheme="minorHAnsi"/>
          <w:b/>
          <w:bCs/>
          <w:color w:val="1F497D" w:themeColor="text2"/>
          <w:sz w:val="22"/>
          <w:szCs w:val="22"/>
          <w:lang w:eastAsia="en-US"/>
        </w:rPr>
        <w:t xml:space="preserve"> </w:t>
      </w:r>
    </w:p>
    <w:p w:rsidR="001D129C" w:rsidRPr="002E5133" w:rsidRDefault="00741C54" w:rsidP="002E5133">
      <w:pPr>
        <w:tabs>
          <w:tab w:val="left" w:pos="2268"/>
        </w:tabs>
        <w:rPr>
          <w:rStyle w:val="fontstyle21"/>
          <w:rFonts w:ascii="Calibri" w:hAnsi="Calibri"/>
          <w:color w:val="1F497D" w:themeColor="text2"/>
          <w:sz w:val="22"/>
          <w:szCs w:val="22"/>
        </w:rPr>
      </w:pPr>
      <w:r w:rsidRPr="002E5133">
        <w:rPr>
          <w:rFonts w:ascii="Calibri" w:hAnsi="Calibri"/>
          <w:color w:val="1F497D" w:themeColor="text2"/>
          <w:sz w:val="22"/>
          <w:szCs w:val="22"/>
        </w:rPr>
        <w:t>Megjelenés dátuma:</w:t>
      </w:r>
      <w:r w:rsidR="001D129C" w:rsidRPr="002E5133">
        <w:rPr>
          <w:rStyle w:val="fontstyle21"/>
          <w:rFonts w:ascii="Calibri" w:hAnsi="Calibri"/>
          <w:color w:val="1F497D" w:themeColor="text2"/>
          <w:sz w:val="22"/>
          <w:szCs w:val="22"/>
        </w:rPr>
        <w:t xml:space="preserve"> </w:t>
      </w:r>
      <w:r w:rsidR="002E5133">
        <w:rPr>
          <w:rStyle w:val="fontstyle21"/>
          <w:rFonts w:ascii="Calibri" w:hAnsi="Calibri"/>
          <w:color w:val="1F497D" w:themeColor="text2"/>
          <w:sz w:val="22"/>
          <w:szCs w:val="22"/>
        </w:rPr>
        <w:tab/>
        <w:t xml:space="preserve">2022. május </w:t>
      </w:r>
      <w:r w:rsidR="00C04032" w:rsidRPr="002E5133">
        <w:rPr>
          <w:rStyle w:val="fontstyle21"/>
          <w:rFonts w:ascii="Calibri" w:hAnsi="Calibri"/>
          <w:color w:val="1F497D" w:themeColor="text2"/>
          <w:sz w:val="22"/>
          <w:szCs w:val="22"/>
        </w:rPr>
        <w:t>20</w:t>
      </w:r>
      <w:r w:rsidR="002E5133">
        <w:rPr>
          <w:rStyle w:val="fontstyle21"/>
          <w:rFonts w:ascii="Calibri" w:hAnsi="Calibri"/>
          <w:color w:val="1F497D" w:themeColor="text2"/>
          <w:sz w:val="22"/>
          <w:szCs w:val="22"/>
        </w:rPr>
        <w:t>.</w:t>
      </w:r>
    </w:p>
    <w:p w:rsidR="00741C54" w:rsidRPr="002E5133" w:rsidRDefault="001D129C" w:rsidP="002E5133">
      <w:pPr>
        <w:tabs>
          <w:tab w:val="left" w:pos="2268"/>
        </w:tabs>
        <w:rPr>
          <w:rFonts w:ascii="Calibri" w:hAnsi="Calibri"/>
          <w:color w:val="1F497D" w:themeColor="text2"/>
          <w:sz w:val="22"/>
          <w:szCs w:val="22"/>
        </w:rPr>
      </w:pPr>
      <w:r w:rsidRPr="002E5133">
        <w:rPr>
          <w:rFonts w:ascii="Calibri" w:hAnsi="Calibri"/>
          <w:bCs/>
          <w:color w:val="1F497D" w:themeColor="text2"/>
          <w:sz w:val="22"/>
          <w:szCs w:val="22"/>
        </w:rPr>
        <w:t xml:space="preserve">Érvényesség időtartama: </w:t>
      </w:r>
      <w:r w:rsidR="002E5133">
        <w:rPr>
          <w:rFonts w:ascii="Calibri" w:hAnsi="Calibri"/>
          <w:bCs/>
          <w:color w:val="1F497D" w:themeColor="text2"/>
          <w:sz w:val="22"/>
          <w:szCs w:val="22"/>
        </w:rPr>
        <w:tab/>
      </w:r>
      <w:r w:rsidR="00C04032" w:rsidRPr="002E5133">
        <w:rPr>
          <w:rFonts w:ascii="Calibri" w:hAnsi="Calibri"/>
          <w:bCs/>
          <w:color w:val="1F497D" w:themeColor="text2"/>
          <w:sz w:val="22"/>
          <w:szCs w:val="22"/>
        </w:rPr>
        <w:t>2025. május 31.</w:t>
      </w:r>
      <w:r w:rsidR="00741C54" w:rsidRPr="002E5133">
        <w:rPr>
          <w:rFonts w:ascii="Calibri" w:hAnsi="Calibri"/>
          <w:color w:val="1F497D" w:themeColor="text2"/>
          <w:sz w:val="22"/>
          <w:szCs w:val="22"/>
        </w:rPr>
        <w:br/>
      </w:r>
    </w:p>
    <w:p w:rsidR="002E5133" w:rsidRPr="000D6659" w:rsidRDefault="002E5133" w:rsidP="002E5133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A nyilatkozat kiadásának jogszabályi alapja:</w:t>
      </w:r>
    </w:p>
    <w:p w:rsidR="002E5133" w:rsidRPr="000D6659" w:rsidRDefault="002E5133" w:rsidP="002E5133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A vizsgálati és terápiás eljárási rendek kidolgozásának, szerkesztésének, valamint az ezeket érintő szakmai egyeztetések lefolytatásának egységes szabályairól szóló 18/2013. (III. 5.) EMMI rendelet</w:t>
      </w:r>
    </w:p>
    <w:p w:rsidR="002E5133" w:rsidRPr="00FC4C8D" w:rsidRDefault="002E5133" w:rsidP="002E5133">
      <w:pPr>
        <w:jc w:val="both"/>
        <w:rPr>
          <w:rFonts w:asciiTheme="minorHAnsi" w:hAnsiTheme="minorHAnsi"/>
          <w:b/>
          <w:color w:val="1F497D"/>
        </w:rPr>
      </w:pPr>
    </w:p>
    <w:p w:rsidR="002E5133" w:rsidRPr="000D6659" w:rsidRDefault="002E5133" w:rsidP="002E5133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 xml:space="preserve">A nyilatkozat kiadásának időpontjában az irányelvben </w:t>
      </w:r>
      <w:r w:rsidRPr="0011468E">
        <w:rPr>
          <w:rFonts w:asciiTheme="minorHAnsi" w:hAnsiTheme="minorHAnsi"/>
          <w:color w:val="1F497D"/>
          <w:sz w:val="22"/>
          <w:szCs w:val="22"/>
        </w:rPr>
        <w:t>közfinanszírozásba nem befogadott eljárások</w:t>
      </w:r>
      <w:r w:rsidRPr="000D6659">
        <w:rPr>
          <w:rFonts w:asciiTheme="minorHAnsi" w:hAnsiTheme="minorHAnsi"/>
          <w:b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1F497D"/>
          <w:sz w:val="22"/>
          <w:szCs w:val="22"/>
        </w:rPr>
        <w:t>nem szerepelnek.</w:t>
      </w:r>
    </w:p>
    <w:p w:rsidR="002E5133" w:rsidRDefault="002E5133" w:rsidP="002E5133">
      <w:pPr>
        <w:jc w:val="both"/>
        <w:rPr>
          <w:rFonts w:asciiTheme="minorHAnsi" w:hAnsiTheme="minorHAnsi"/>
          <w:b/>
          <w:color w:val="1F497D"/>
        </w:rPr>
      </w:pPr>
    </w:p>
    <w:p w:rsidR="002E5133" w:rsidRPr="00BC35EA" w:rsidRDefault="002E5133" w:rsidP="002E5133">
      <w:pPr>
        <w:jc w:val="both"/>
        <w:rPr>
          <w:rFonts w:asciiTheme="minorHAnsi" w:hAnsiTheme="minorHAnsi"/>
          <w:b/>
          <w:color w:val="1F497D"/>
        </w:rPr>
      </w:pPr>
    </w:p>
    <w:p w:rsidR="002E5133" w:rsidRPr="000D6659" w:rsidRDefault="002E5133" w:rsidP="002E5133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Budapest, 202</w:t>
      </w:r>
      <w:r>
        <w:rPr>
          <w:rFonts w:asciiTheme="minorHAnsi" w:hAnsiTheme="minorHAnsi"/>
          <w:color w:val="1F497D"/>
          <w:sz w:val="22"/>
          <w:szCs w:val="22"/>
        </w:rPr>
        <w:t>2</w:t>
      </w:r>
      <w:r w:rsidRPr="000D6659">
        <w:rPr>
          <w:rFonts w:asciiTheme="minorHAnsi" w:hAnsiTheme="minorHAnsi"/>
          <w:color w:val="1F497D"/>
          <w:sz w:val="22"/>
          <w:szCs w:val="22"/>
        </w:rPr>
        <w:t xml:space="preserve">. </w:t>
      </w:r>
      <w:r>
        <w:rPr>
          <w:rFonts w:asciiTheme="minorHAnsi" w:hAnsiTheme="minorHAnsi"/>
          <w:color w:val="1F497D"/>
          <w:sz w:val="22"/>
          <w:szCs w:val="22"/>
        </w:rPr>
        <w:t>június 1</w:t>
      </w:r>
      <w:r w:rsidRPr="000D6659">
        <w:rPr>
          <w:rFonts w:asciiTheme="minorHAnsi" w:hAnsiTheme="minorHAnsi"/>
          <w:color w:val="1F497D"/>
          <w:sz w:val="22"/>
          <w:szCs w:val="22"/>
        </w:rPr>
        <w:t>. </w:t>
      </w:r>
    </w:p>
    <w:p w:rsidR="002E5133" w:rsidRPr="000D6659" w:rsidRDefault="002E5133" w:rsidP="002E5133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2E5133" w:rsidRPr="000D6659" w:rsidRDefault="002E5133" w:rsidP="002E5133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0D6659">
        <w:rPr>
          <w:rFonts w:asciiTheme="minorHAnsi" w:hAnsiTheme="minorHAnsi"/>
          <w:b/>
          <w:color w:val="1F497D"/>
          <w:sz w:val="22"/>
          <w:szCs w:val="22"/>
        </w:rPr>
        <w:t>Nemzeti Egészségbiztosítási Alapkezelő</w:t>
      </w:r>
    </w:p>
    <w:p w:rsidR="002E5133" w:rsidRPr="000D6659" w:rsidRDefault="002E5133" w:rsidP="002E5133">
      <w:pPr>
        <w:rPr>
          <w:rFonts w:asciiTheme="minorHAnsi" w:hAnsiTheme="minorHAnsi"/>
          <w:sz w:val="22"/>
          <w:szCs w:val="22"/>
        </w:rPr>
      </w:pPr>
    </w:p>
    <w:p w:rsidR="002E7189" w:rsidRPr="002E5133" w:rsidRDefault="002E7189" w:rsidP="002E5133">
      <w:pPr>
        <w:jc w:val="both"/>
        <w:rPr>
          <w:rFonts w:ascii="Calibri" w:hAnsi="Calibri"/>
          <w:color w:val="1F497D" w:themeColor="text2"/>
          <w:sz w:val="22"/>
          <w:szCs w:val="22"/>
        </w:rPr>
      </w:pPr>
      <w:bookmarkStart w:id="0" w:name="_GoBack"/>
      <w:bookmarkEnd w:id="0"/>
    </w:p>
    <w:sectPr w:rsidR="002E7189" w:rsidRPr="002E5133" w:rsidSect="0075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5E"/>
    <w:multiLevelType w:val="hybridMultilevel"/>
    <w:tmpl w:val="1BB675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384596"/>
    <w:multiLevelType w:val="hybridMultilevel"/>
    <w:tmpl w:val="B75009D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E82810"/>
    <w:multiLevelType w:val="hybridMultilevel"/>
    <w:tmpl w:val="65609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064BBC"/>
    <w:multiLevelType w:val="hybridMultilevel"/>
    <w:tmpl w:val="642EB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80C"/>
    <w:multiLevelType w:val="hybridMultilevel"/>
    <w:tmpl w:val="8B0E0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75907"/>
    <w:multiLevelType w:val="hybridMultilevel"/>
    <w:tmpl w:val="764CD4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052575"/>
    <w:multiLevelType w:val="hybridMultilevel"/>
    <w:tmpl w:val="067AE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F"/>
    <w:rsid w:val="000A37CB"/>
    <w:rsid w:val="000D040F"/>
    <w:rsid w:val="000F537A"/>
    <w:rsid w:val="0011006A"/>
    <w:rsid w:val="001346FF"/>
    <w:rsid w:val="001A1362"/>
    <w:rsid w:val="001A398C"/>
    <w:rsid w:val="001B7DE0"/>
    <w:rsid w:val="001D129C"/>
    <w:rsid w:val="001D2EA5"/>
    <w:rsid w:val="00207418"/>
    <w:rsid w:val="00245973"/>
    <w:rsid w:val="00285190"/>
    <w:rsid w:val="002E5133"/>
    <w:rsid w:val="002E7189"/>
    <w:rsid w:val="003A0B62"/>
    <w:rsid w:val="003A22AC"/>
    <w:rsid w:val="003E3113"/>
    <w:rsid w:val="003E6F8E"/>
    <w:rsid w:val="004A1318"/>
    <w:rsid w:val="004C6BD2"/>
    <w:rsid w:val="004F3720"/>
    <w:rsid w:val="005072E9"/>
    <w:rsid w:val="00541134"/>
    <w:rsid w:val="005827C8"/>
    <w:rsid w:val="005D2077"/>
    <w:rsid w:val="00646EA5"/>
    <w:rsid w:val="006D1470"/>
    <w:rsid w:val="006E69BB"/>
    <w:rsid w:val="006E7F9A"/>
    <w:rsid w:val="00741C54"/>
    <w:rsid w:val="007509C2"/>
    <w:rsid w:val="00756D68"/>
    <w:rsid w:val="00762493"/>
    <w:rsid w:val="007C2C9C"/>
    <w:rsid w:val="007D61B6"/>
    <w:rsid w:val="007F201D"/>
    <w:rsid w:val="00833817"/>
    <w:rsid w:val="008854AA"/>
    <w:rsid w:val="008B7CDF"/>
    <w:rsid w:val="008D2B54"/>
    <w:rsid w:val="008E5267"/>
    <w:rsid w:val="00910AF4"/>
    <w:rsid w:val="00915051"/>
    <w:rsid w:val="00915579"/>
    <w:rsid w:val="00920B84"/>
    <w:rsid w:val="0092770B"/>
    <w:rsid w:val="0093261F"/>
    <w:rsid w:val="0098333A"/>
    <w:rsid w:val="009C739B"/>
    <w:rsid w:val="00A45728"/>
    <w:rsid w:val="00A635D7"/>
    <w:rsid w:val="00A751A9"/>
    <w:rsid w:val="00A80E9D"/>
    <w:rsid w:val="00AA0955"/>
    <w:rsid w:val="00AB3EC6"/>
    <w:rsid w:val="00AB4EDA"/>
    <w:rsid w:val="00B23C65"/>
    <w:rsid w:val="00B24A51"/>
    <w:rsid w:val="00BD61B1"/>
    <w:rsid w:val="00BE435F"/>
    <w:rsid w:val="00BF4539"/>
    <w:rsid w:val="00C04032"/>
    <w:rsid w:val="00C25E11"/>
    <w:rsid w:val="00C36F3A"/>
    <w:rsid w:val="00C53E26"/>
    <w:rsid w:val="00C641BF"/>
    <w:rsid w:val="00C90F5E"/>
    <w:rsid w:val="00CA0053"/>
    <w:rsid w:val="00CE4BBD"/>
    <w:rsid w:val="00D1792C"/>
    <w:rsid w:val="00D62351"/>
    <w:rsid w:val="00D969F5"/>
    <w:rsid w:val="00DA1D2B"/>
    <w:rsid w:val="00DE0A49"/>
    <w:rsid w:val="00DF0545"/>
    <w:rsid w:val="00E3737F"/>
    <w:rsid w:val="00E539A1"/>
    <w:rsid w:val="00E710E0"/>
    <w:rsid w:val="00E7313E"/>
    <w:rsid w:val="00E73521"/>
    <w:rsid w:val="00F25BD8"/>
    <w:rsid w:val="00F335C8"/>
    <w:rsid w:val="00F44008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5F39"/>
  <w15:docId w15:val="{055407A9-40A4-4D94-97D4-F3BE1687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Bekezdsalapbettpusa"/>
    <w:rsid w:val="00B23C6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C25E1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25E11"/>
    <w:rPr>
      <w:rFonts w:ascii="Consolas" w:hAnsi="Consolas" w:cs="Consolas"/>
      <w:sz w:val="21"/>
      <w:szCs w:val="21"/>
    </w:rPr>
  </w:style>
  <w:style w:type="character" w:customStyle="1" w:styleId="fontstyle21">
    <w:name w:val="fontstyle21"/>
    <w:basedOn w:val="Bekezdsalapbettpusa"/>
    <w:rsid w:val="00C25E1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756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</dc:creator>
  <cp:lastModifiedBy>NEAK</cp:lastModifiedBy>
  <cp:revision>3</cp:revision>
  <dcterms:created xsi:type="dcterms:W3CDTF">2022-06-01T13:17:00Z</dcterms:created>
  <dcterms:modified xsi:type="dcterms:W3CDTF">2022-06-01T13:21:00Z</dcterms:modified>
</cp:coreProperties>
</file>