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152CDA" w:rsidRDefault="000D040F" w:rsidP="000D040F">
      <w:pPr>
        <w:jc w:val="center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0D6659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152CDA" w:rsidRPr="00152CD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Telementális egészségügyi szolgáltatás nyújtása a gyermek- és ifjúságpszichiátriai és mentálhigiénés ellátásban</w:t>
      </w:r>
      <w:r w:rsidRPr="000D6659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152CDA">
        <w:rPr>
          <w:rFonts w:asciiTheme="minorHAnsi" w:hAnsiTheme="minorHAnsi"/>
          <w:color w:val="1F497D" w:themeColor="text2"/>
          <w:sz w:val="22"/>
          <w:szCs w:val="22"/>
        </w:rPr>
        <w:t>114</w:t>
      </w:r>
      <w:r w:rsidR="00BA5F09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8D64E8" w:rsidRPr="008D64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Gyermek pszichiátria és </w:t>
      </w:r>
      <w:proofErr w:type="spellStart"/>
      <w:r w:rsidR="008D64E8" w:rsidRPr="008D64E8">
        <w:rPr>
          <w:rFonts w:asciiTheme="minorHAnsi" w:hAnsiTheme="minorHAnsi" w:cstheme="minorHAnsi"/>
          <w:color w:val="1F497D" w:themeColor="text2"/>
          <w:sz w:val="22"/>
          <w:szCs w:val="22"/>
        </w:rPr>
        <w:t>addiktológia</w:t>
      </w:r>
      <w:proofErr w:type="spellEnd"/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A83218">
        <w:rPr>
          <w:rFonts w:asciiTheme="minorHAnsi" w:hAnsiTheme="minorHAnsi"/>
          <w:bCs/>
          <w:color w:val="1F497D" w:themeColor="text2"/>
          <w:sz w:val="22"/>
          <w:szCs w:val="22"/>
        </w:rPr>
        <w:t>2022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8D64E8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március 30.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91383E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8D64E8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március </w:t>
      </w:r>
      <w:r w:rsidR="0091383E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EB2882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8D64E8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600BF5" w:rsidRDefault="00A40959" w:rsidP="00535447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</w:t>
      </w:r>
      <w:r w:rsidR="00600BF5">
        <w:rPr>
          <w:rFonts w:asciiTheme="minorHAnsi" w:hAnsiTheme="minorHAnsi"/>
          <w:color w:val="1F497D"/>
          <w:sz w:val="22"/>
          <w:szCs w:val="22"/>
        </w:rPr>
        <w:t xml:space="preserve">atkozat kiadásának időpontjában a </w:t>
      </w:r>
      <w:r w:rsidR="00535447">
        <w:rPr>
          <w:rFonts w:asciiTheme="minorHAnsi" w:hAnsiTheme="minorHAnsi"/>
          <w:color w:val="1F497D" w:themeColor="text2"/>
          <w:sz w:val="22"/>
          <w:szCs w:val="22"/>
        </w:rPr>
        <w:t>NEAK álláspontja</w:t>
      </w:r>
      <w:r w:rsidR="00600BF5">
        <w:rPr>
          <w:rFonts w:asciiTheme="minorHAnsi" w:hAnsiTheme="minorHAnsi"/>
          <w:color w:val="1F497D" w:themeColor="text2"/>
          <w:sz w:val="22"/>
          <w:szCs w:val="22"/>
        </w:rPr>
        <w:t xml:space="preserve"> a</w:t>
      </w:r>
      <w:r w:rsidR="00600BF5" w:rsidRPr="00600BF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600BF5">
        <w:rPr>
          <w:rFonts w:asciiTheme="minorHAnsi" w:hAnsiTheme="minorHAnsi" w:cstheme="minorHAnsi"/>
          <w:color w:val="1F497D" w:themeColor="text2"/>
          <w:sz w:val="22"/>
          <w:szCs w:val="22"/>
        </w:rPr>
        <w:t>telementális ellátás közfinanszírozásával kapcsolatosan</w:t>
      </w:r>
      <w:r w:rsidR="00600BF5">
        <w:rPr>
          <w:rFonts w:asciiTheme="minorHAnsi" w:hAnsiTheme="minorHAnsi"/>
          <w:color w:val="1F497D" w:themeColor="text2"/>
          <w:sz w:val="22"/>
          <w:szCs w:val="22"/>
        </w:rPr>
        <w:t xml:space="preserve">: </w:t>
      </w:r>
    </w:p>
    <w:p w:rsidR="006C2479" w:rsidRDefault="006C2479" w:rsidP="00535447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2C3E01" w:rsidRDefault="00600BF5" w:rsidP="00BC506A">
      <w:pPr>
        <w:pStyle w:val="NormlWeb"/>
        <w:spacing w:before="0" w:beforeAutospacing="0" w:after="0" w:afterAutospacing="0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A</w:t>
      </w:r>
      <w:r w:rsidR="00535447">
        <w:rPr>
          <w:rFonts w:asciiTheme="minorHAnsi" w:hAnsiTheme="minorHAnsi"/>
          <w:color w:val="1F497D" w:themeColor="text2"/>
          <w:sz w:val="22"/>
          <w:szCs w:val="22"/>
        </w:rPr>
        <w:t>z irányelv témaválasztásának indoklását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és</w:t>
      </w:r>
      <w:r w:rsidR="00535447">
        <w:rPr>
          <w:rFonts w:asciiTheme="minorHAnsi" w:hAnsiTheme="minorHAnsi"/>
          <w:color w:val="1F497D" w:themeColor="text2"/>
          <w:sz w:val="22"/>
          <w:szCs w:val="22"/>
        </w:rPr>
        <w:t xml:space="preserve"> a járványügyi </w:t>
      </w:r>
      <w:r>
        <w:rPr>
          <w:rFonts w:asciiTheme="minorHAnsi" w:hAnsiTheme="minorHAnsi"/>
          <w:color w:val="1F497D" w:themeColor="text2"/>
          <w:sz w:val="22"/>
          <w:szCs w:val="22"/>
        </w:rPr>
        <w:t>veszélyhelyzetben kialakított</w:t>
      </w:r>
      <w:r w:rsidR="00535447">
        <w:rPr>
          <w:rFonts w:asciiTheme="minorHAnsi" w:hAnsiTheme="minorHAnsi"/>
          <w:color w:val="1F497D" w:themeColor="text2"/>
          <w:sz w:val="22"/>
          <w:szCs w:val="22"/>
        </w:rPr>
        <w:t xml:space="preserve">, pszichiátriai szakterületen is jelenthető </w:t>
      </w:r>
      <w:proofErr w:type="spellStart"/>
      <w:r w:rsidR="00535447">
        <w:rPr>
          <w:rFonts w:asciiTheme="minorHAnsi" w:hAnsiTheme="minorHAnsi"/>
          <w:color w:val="1F497D" w:themeColor="text2"/>
          <w:sz w:val="22"/>
          <w:szCs w:val="22"/>
        </w:rPr>
        <w:t>telemedicinális</w:t>
      </w:r>
      <w:proofErr w:type="spellEnd"/>
      <w:r w:rsidR="00535447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2C3E01">
        <w:rPr>
          <w:rFonts w:asciiTheme="minorHAnsi" w:hAnsiTheme="minorHAnsi"/>
          <w:color w:val="1F497D" w:themeColor="text2"/>
          <w:sz w:val="22"/>
          <w:szCs w:val="22"/>
        </w:rPr>
        <w:t>eljárás</w:t>
      </w:r>
      <w:r>
        <w:rPr>
          <w:rFonts w:asciiTheme="minorHAnsi" w:hAnsiTheme="minorHAnsi"/>
          <w:color w:val="1F497D" w:themeColor="text2"/>
          <w:sz w:val="22"/>
          <w:szCs w:val="22"/>
        </w:rPr>
        <w:t>kódokat</w:t>
      </w:r>
      <w:r w:rsidR="00535447">
        <w:rPr>
          <w:rFonts w:asciiTheme="minorHAnsi" w:hAnsiTheme="minorHAnsi"/>
          <w:color w:val="1F497D" w:themeColor="text2"/>
          <w:sz w:val="22"/>
          <w:szCs w:val="22"/>
        </w:rPr>
        <w:t xml:space="preserve"> (</w:t>
      </w:r>
      <w:r w:rsidR="00535447" w:rsidRPr="002C3E01">
        <w:rPr>
          <w:rFonts w:asciiTheme="minorHAnsi" w:hAnsiTheme="minorHAnsi"/>
          <w:i/>
          <w:color w:val="1F497D" w:themeColor="text2"/>
          <w:sz w:val="22"/>
          <w:szCs w:val="22"/>
        </w:rPr>
        <w:t>11302 Kontrollvizsgálat, konzílium a rendelőn kívül vagy telemedicina keretében; 96003 Dokumentált pszichiátriai tanácsadás telefonon</w:t>
      </w:r>
      <w:r>
        <w:rPr>
          <w:rFonts w:asciiTheme="minorHAnsi" w:hAnsiTheme="minorHAnsi"/>
          <w:color w:val="1F497D" w:themeColor="text2"/>
          <w:sz w:val="22"/>
          <w:szCs w:val="22"/>
        </w:rPr>
        <w:t>)</w:t>
      </w:r>
      <w:r w:rsidR="002C3E01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figyelembe véve, </w:t>
      </w:r>
      <w:r w:rsidR="0009683B">
        <w:rPr>
          <w:rFonts w:asciiTheme="minorHAnsi" w:hAnsiTheme="minorHAnsi"/>
          <w:color w:val="1F497D" w:themeColor="text2"/>
          <w:sz w:val="22"/>
          <w:szCs w:val="22"/>
        </w:rPr>
        <w:t xml:space="preserve">a járvány ideje alatt </w:t>
      </w:r>
      <w:r w:rsidR="00BC506A">
        <w:rPr>
          <w:rFonts w:asciiTheme="minorHAnsi" w:hAnsiTheme="minorHAnsi"/>
          <w:color w:val="1F497D" w:themeColor="text2"/>
          <w:sz w:val="22"/>
          <w:szCs w:val="22"/>
        </w:rPr>
        <w:t>megerősödött a</w:t>
      </w:r>
      <w:r w:rsidR="0009683B">
        <w:rPr>
          <w:rFonts w:asciiTheme="minorHAnsi" w:hAnsiTheme="minorHAnsi"/>
          <w:color w:val="1F497D" w:themeColor="text2"/>
          <w:sz w:val="22"/>
          <w:szCs w:val="22"/>
        </w:rPr>
        <w:t xml:space="preserve"> szakmapolitikai szándék </w:t>
      </w:r>
      <w:r w:rsidR="00BC506A">
        <w:rPr>
          <w:rFonts w:asciiTheme="minorHAnsi" w:hAnsiTheme="minorHAnsi"/>
          <w:color w:val="1F497D" w:themeColor="text2"/>
          <w:sz w:val="22"/>
          <w:szCs w:val="22"/>
        </w:rPr>
        <w:t xml:space="preserve">a mentális zavarokkal küzdő 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páciensek folyamatos </w:t>
      </w:r>
      <w:r w:rsidR="0009683B">
        <w:rPr>
          <w:rFonts w:asciiTheme="minorHAnsi" w:hAnsiTheme="minorHAnsi"/>
          <w:color w:val="1F497D" w:themeColor="text2"/>
          <w:sz w:val="22"/>
          <w:szCs w:val="22"/>
        </w:rPr>
        <w:t>ellátásának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09683B">
        <w:rPr>
          <w:rFonts w:asciiTheme="minorHAnsi" w:hAnsiTheme="minorHAnsi"/>
          <w:color w:val="1F497D" w:themeColor="text2"/>
          <w:sz w:val="22"/>
          <w:szCs w:val="22"/>
        </w:rPr>
        <w:t>finanszírozási eszközökkel történő biztosítására</w:t>
      </w:r>
      <w:r>
        <w:rPr>
          <w:rFonts w:asciiTheme="minorHAnsi" w:hAnsiTheme="minorHAnsi"/>
          <w:color w:val="1F497D" w:themeColor="text2"/>
          <w:sz w:val="22"/>
          <w:szCs w:val="22"/>
        </w:rPr>
        <w:t>. U</w:t>
      </w:r>
      <w:r w:rsidR="002C3E01">
        <w:rPr>
          <w:rFonts w:asciiTheme="minorHAnsi" w:hAnsiTheme="minorHAnsi"/>
          <w:color w:val="1F497D" w:themeColor="text2"/>
          <w:sz w:val="22"/>
          <w:szCs w:val="22"/>
        </w:rPr>
        <w:t xml:space="preserve">gyanakkor 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az </w:t>
      </w:r>
      <w:r w:rsidR="004E574E">
        <w:rPr>
          <w:rFonts w:asciiTheme="minorHAnsi" w:hAnsiTheme="minorHAnsi"/>
          <w:color w:val="1F497D" w:themeColor="text2"/>
          <w:sz w:val="22"/>
          <w:szCs w:val="22"/>
        </w:rPr>
        <w:t>irányelv tartalma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alapján </w:t>
      </w:r>
      <w:r w:rsidR="004E574E">
        <w:rPr>
          <w:rFonts w:asciiTheme="minorHAnsi" w:hAnsiTheme="minorHAnsi"/>
          <w:color w:val="1F497D" w:themeColor="text2"/>
          <w:sz w:val="22"/>
          <w:szCs w:val="22"/>
        </w:rPr>
        <w:t>ez</w:t>
      </w:r>
      <w:r w:rsidR="002C3E01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09683B">
        <w:rPr>
          <w:rFonts w:asciiTheme="minorHAnsi" w:hAnsiTheme="minorHAnsi"/>
          <w:color w:val="1F497D" w:themeColor="text2"/>
          <w:sz w:val="22"/>
          <w:szCs w:val="22"/>
        </w:rPr>
        <w:t xml:space="preserve">jelenlegi formájában </w:t>
      </w:r>
      <w:r w:rsidR="004E574E">
        <w:rPr>
          <w:rFonts w:asciiTheme="minorHAnsi" w:hAnsiTheme="minorHAnsi"/>
          <w:color w:val="1F497D" w:themeColor="text2"/>
          <w:sz w:val="22"/>
          <w:szCs w:val="22"/>
        </w:rPr>
        <w:t>nem tekinthető</w:t>
      </w:r>
      <w:r w:rsidR="0009683B">
        <w:rPr>
          <w:rFonts w:asciiTheme="minorHAnsi" w:hAnsiTheme="minorHAnsi"/>
          <w:color w:val="1F497D" w:themeColor="text2"/>
          <w:sz w:val="22"/>
          <w:szCs w:val="22"/>
        </w:rPr>
        <w:t xml:space="preserve"> teljeskörűnek: </w:t>
      </w:r>
      <w:r w:rsidR="00BC506A">
        <w:rPr>
          <w:rFonts w:asciiTheme="minorHAnsi" w:hAnsiTheme="minorHAnsi"/>
          <w:color w:val="1F497D" w:themeColor="text2"/>
          <w:sz w:val="22"/>
          <w:szCs w:val="22"/>
        </w:rPr>
        <w:t>a már kezelés alatt álló páciensek k</w:t>
      </w:r>
      <w:r w:rsidR="006C2479">
        <w:rPr>
          <w:rFonts w:asciiTheme="minorHAnsi" w:hAnsiTheme="minorHAnsi"/>
          <w:color w:val="1F497D" w:themeColor="text2"/>
          <w:sz w:val="22"/>
          <w:szCs w:val="22"/>
        </w:rPr>
        <w:t>ontrollvizsgá</w:t>
      </w:r>
      <w:r w:rsidR="00A3357C">
        <w:rPr>
          <w:rFonts w:asciiTheme="minorHAnsi" w:hAnsiTheme="minorHAnsi"/>
          <w:color w:val="1F497D" w:themeColor="text2"/>
          <w:sz w:val="22"/>
          <w:szCs w:val="22"/>
        </w:rPr>
        <w:t>latán, tanácsadási körben definiált</w:t>
      </w:r>
      <w:r w:rsidR="006C2479">
        <w:rPr>
          <w:rFonts w:asciiTheme="minorHAnsi" w:hAnsiTheme="minorHAnsi"/>
          <w:color w:val="1F497D" w:themeColor="text2"/>
          <w:sz w:val="22"/>
          <w:szCs w:val="22"/>
        </w:rPr>
        <w:t xml:space="preserve"> ellátásain (pl.: krízisértékelés</w:t>
      </w:r>
      <w:r w:rsidR="00A3357C">
        <w:rPr>
          <w:rFonts w:asciiTheme="minorHAnsi" w:hAnsiTheme="minorHAnsi"/>
          <w:color w:val="1F497D" w:themeColor="text2"/>
          <w:sz w:val="22"/>
          <w:szCs w:val="22"/>
        </w:rPr>
        <w:t>, gyógyszerelési panaszok értékelése</w:t>
      </w:r>
      <w:r w:rsidR="006C2479">
        <w:rPr>
          <w:rFonts w:asciiTheme="minorHAnsi" w:hAnsiTheme="minorHAnsi"/>
          <w:color w:val="1F497D" w:themeColor="text2"/>
          <w:sz w:val="22"/>
          <w:szCs w:val="22"/>
        </w:rPr>
        <w:t>)</w:t>
      </w:r>
      <w:r w:rsidR="00BC506A">
        <w:rPr>
          <w:rFonts w:asciiTheme="minorHAnsi" w:hAnsiTheme="minorHAnsi"/>
          <w:color w:val="1F497D" w:themeColor="text2"/>
          <w:sz w:val="22"/>
          <w:szCs w:val="22"/>
        </w:rPr>
        <w:t xml:space="preserve"> kívül a</w:t>
      </w:r>
      <w:r w:rsidR="004E574E">
        <w:rPr>
          <w:rFonts w:asciiTheme="minorHAnsi" w:hAnsiTheme="minorHAnsi"/>
          <w:color w:val="1F497D" w:themeColor="text2"/>
          <w:sz w:val="22"/>
          <w:szCs w:val="22"/>
        </w:rPr>
        <w:t xml:space="preserve">z irányelv ajánlásaiban példálózó </w:t>
      </w:r>
      <w:r w:rsidR="004E574E" w:rsidRPr="004E574E">
        <w:rPr>
          <w:rFonts w:asciiTheme="minorHAnsi" w:hAnsiTheme="minorHAnsi"/>
          <w:color w:val="1F497D" w:themeColor="text2"/>
          <w:sz w:val="22"/>
          <w:szCs w:val="22"/>
        </w:rPr>
        <w:t>jelleggel</w:t>
      </w:r>
      <w:r w:rsidR="00B12485" w:rsidRPr="004E574E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4E574E" w:rsidRPr="004E574E">
        <w:rPr>
          <w:rFonts w:asciiTheme="minorHAnsi" w:hAnsiTheme="minorHAnsi"/>
          <w:color w:val="1F497D" w:themeColor="text2"/>
          <w:sz w:val="22"/>
          <w:szCs w:val="22"/>
        </w:rPr>
        <w:t>szereplő</w:t>
      </w:r>
      <w:r w:rsidR="00711AAF" w:rsidRPr="004E574E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="004E574E" w:rsidRPr="00B8289E">
        <w:rPr>
          <w:rFonts w:asciiTheme="minorHAnsi" w:hAnsiTheme="minorHAnsi"/>
          <w:b/>
          <w:color w:val="1F497D" w:themeColor="text2"/>
          <w:sz w:val="22"/>
          <w:szCs w:val="22"/>
        </w:rPr>
        <w:t>telemedicinális</w:t>
      </w:r>
      <w:proofErr w:type="spellEnd"/>
      <w:r w:rsidR="004E574E" w:rsidRPr="00B8289E"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  <w:r w:rsidR="00711AAF" w:rsidRPr="00B8289E">
        <w:rPr>
          <w:rFonts w:asciiTheme="minorHAnsi" w:hAnsiTheme="minorHAnsi"/>
          <w:b/>
          <w:color w:val="1F497D" w:themeColor="text2"/>
          <w:sz w:val="22"/>
          <w:szCs w:val="22"/>
        </w:rPr>
        <w:t>szolgáltatások</w:t>
      </w:r>
      <w:r w:rsidR="002C3E01" w:rsidRPr="004E574E">
        <w:rPr>
          <w:rFonts w:asciiTheme="minorHAnsi" w:hAnsiTheme="minorHAnsi"/>
          <w:color w:val="1F497D" w:themeColor="text2"/>
          <w:sz w:val="22"/>
          <w:szCs w:val="22"/>
        </w:rPr>
        <w:t xml:space="preserve"> a rendelkezésre</w:t>
      </w:r>
      <w:r w:rsidR="002C3E01" w:rsidRPr="00711AAF">
        <w:rPr>
          <w:rFonts w:asciiTheme="minorHAnsi" w:hAnsiTheme="minorHAnsi"/>
          <w:color w:val="1F497D" w:themeColor="text2"/>
          <w:sz w:val="22"/>
          <w:szCs w:val="22"/>
        </w:rPr>
        <w:t xml:space="preserve"> álló </w:t>
      </w:r>
      <w:r w:rsidR="004E574E">
        <w:rPr>
          <w:rFonts w:asciiTheme="minorHAnsi" w:hAnsiTheme="minorHAnsi"/>
          <w:color w:val="1F497D" w:themeColor="text2"/>
          <w:sz w:val="22"/>
          <w:szCs w:val="22"/>
        </w:rPr>
        <w:t>eljárás</w:t>
      </w:r>
      <w:r w:rsidR="002C3E01" w:rsidRPr="00711AAF">
        <w:rPr>
          <w:rFonts w:asciiTheme="minorHAnsi" w:hAnsiTheme="minorHAnsi"/>
          <w:color w:val="1F497D" w:themeColor="text2"/>
          <w:sz w:val="22"/>
          <w:szCs w:val="22"/>
        </w:rPr>
        <w:t>kódokkal jelenleg nem írható</w:t>
      </w:r>
      <w:r w:rsidR="0009683B" w:rsidRPr="00711AAF"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C2479">
        <w:rPr>
          <w:rFonts w:asciiTheme="minorHAnsi" w:hAnsiTheme="minorHAnsi"/>
          <w:color w:val="1F497D" w:themeColor="text2"/>
          <w:sz w:val="22"/>
          <w:szCs w:val="22"/>
        </w:rPr>
        <w:t xml:space="preserve"> le:</w:t>
      </w:r>
    </w:p>
    <w:p w:rsidR="000E5427" w:rsidRPr="00402B20" w:rsidRDefault="00A3357C" w:rsidP="00A3357C">
      <w:pPr>
        <w:pStyle w:val="Listaszerbekezds"/>
        <w:numPr>
          <w:ilvl w:val="0"/>
          <w:numId w:val="3"/>
        </w:numPr>
        <w:jc w:val="both"/>
        <w:rPr>
          <w:rFonts w:asciiTheme="minorHAnsi" w:hAnsiTheme="minorHAnsi"/>
          <w:b/>
          <w:color w:val="1F497D" w:themeColor="text2"/>
        </w:rPr>
      </w:pPr>
      <w:r w:rsidRPr="00402B20">
        <w:rPr>
          <w:rFonts w:asciiTheme="minorHAnsi" w:hAnsiTheme="minorHAnsi"/>
          <w:b/>
          <w:color w:val="1F497D" w:themeColor="text2"/>
        </w:rPr>
        <w:t>klin</w:t>
      </w:r>
      <w:r w:rsidR="000E5427" w:rsidRPr="00402B20">
        <w:rPr>
          <w:rFonts w:asciiTheme="minorHAnsi" w:hAnsiTheme="minorHAnsi"/>
          <w:b/>
          <w:color w:val="1F497D" w:themeColor="text2"/>
        </w:rPr>
        <w:t xml:space="preserve">ikai kezelési terv kialakítása </w:t>
      </w:r>
    </w:p>
    <w:p w:rsidR="00A3357C" w:rsidRDefault="000E5427" w:rsidP="000E5427">
      <w:pPr>
        <w:pStyle w:val="Listaszerbekezds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Ajánlás: 3. (12. o.)</w:t>
      </w:r>
    </w:p>
    <w:p w:rsidR="00A3357C" w:rsidRPr="00402B20" w:rsidRDefault="000E5427" w:rsidP="00A3357C">
      <w:pPr>
        <w:pStyle w:val="Listaszerbekezds"/>
        <w:numPr>
          <w:ilvl w:val="0"/>
          <w:numId w:val="3"/>
        </w:numPr>
        <w:jc w:val="both"/>
        <w:rPr>
          <w:rFonts w:asciiTheme="minorHAnsi" w:hAnsiTheme="minorHAnsi"/>
          <w:b/>
          <w:color w:val="1F497D" w:themeColor="text2"/>
        </w:rPr>
      </w:pPr>
      <w:r w:rsidRPr="00402B20">
        <w:rPr>
          <w:rFonts w:asciiTheme="minorHAnsi" w:hAnsiTheme="minorHAnsi"/>
          <w:b/>
          <w:color w:val="1F497D" w:themeColor="text2"/>
        </w:rPr>
        <w:t>szupportív pszichoterápia</w:t>
      </w:r>
    </w:p>
    <w:p w:rsidR="000E5427" w:rsidRPr="000E5427" w:rsidRDefault="000E5427" w:rsidP="000E5427">
      <w:pPr>
        <w:pStyle w:val="Listaszerbekezds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Ajánlás: 3. (12. o.)</w:t>
      </w:r>
    </w:p>
    <w:p w:rsidR="00A3357C" w:rsidRPr="00402B20" w:rsidRDefault="00A3357C" w:rsidP="00A3357C">
      <w:pPr>
        <w:pStyle w:val="Listaszerbekezds"/>
        <w:numPr>
          <w:ilvl w:val="0"/>
          <w:numId w:val="3"/>
        </w:numPr>
        <w:jc w:val="both"/>
        <w:rPr>
          <w:rFonts w:asciiTheme="minorHAnsi" w:hAnsiTheme="minorHAnsi"/>
          <w:b/>
          <w:color w:val="1F497D" w:themeColor="text2"/>
        </w:rPr>
      </w:pPr>
      <w:r w:rsidRPr="00402B20">
        <w:rPr>
          <w:rFonts w:asciiTheme="minorHAnsi" w:hAnsiTheme="minorHAnsi"/>
          <w:b/>
          <w:color w:val="1F497D" w:themeColor="text2"/>
        </w:rPr>
        <w:t xml:space="preserve">kognitív </w:t>
      </w:r>
      <w:r w:rsidR="000E5427" w:rsidRPr="00402B20">
        <w:rPr>
          <w:rFonts w:asciiTheme="minorHAnsi" w:hAnsiTheme="minorHAnsi"/>
          <w:b/>
          <w:color w:val="1F497D" w:themeColor="text2"/>
        </w:rPr>
        <w:t>viselkedésterápia</w:t>
      </w:r>
    </w:p>
    <w:p w:rsidR="000E5427" w:rsidRPr="000E5427" w:rsidRDefault="000E5427" w:rsidP="000E5427">
      <w:pPr>
        <w:pStyle w:val="Listaszerbekezds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Ajánlás: 3. (12. o.)</w:t>
      </w:r>
    </w:p>
    <w:p w:rsidR="00A3357C" w:rsidRPr="00402B20" w:rsidRDefault="000E5427" w:rsidP="00A3357C">
      <w:pPr>
        <w:pStyle w:val="Listaszerbekezds"/>
        <w:numPr>
          <w:ilvl w:val="0"/>
          <w:numId w:val="3"/>
        </w:numPr>
        <w:jc w:val="both"/>
        <w:rPr>
          <w:rFonts w:asciiTheme="minorHAnsi" w:hAnsiTheme="minorHAnsi"/>
          <w:b/>
          <w:color w:val="1F497D" w:themeColor="text2"/>
        </w:rPr>
      </w:pPr>
      <w:r w:rsidRPr="00402B20">
        <w:rPr>
          <w:rFonts w:asciiTheme="minorHAnsi" w:hAnsiTheme="minorHAnsi"/>
          <w:b/>
          <w:color w:val="1F497D" w:themeColor="text2"/>
        </w:rPr>
        <w:t>csoportterápia</w:t>
      </w:r>
    </w:p>
    <w:p w:rsidR="000E5427" w:rsidRPr="000E5427" w:rsidRDefault="000E5427" w:rsidP="000E5427">
      <w:pPr>
        <w:pStyle w:val="Listaszerbekezds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Ajánlás: 3. (12. o.)</w:t>
      </w:r>
      <w:bookmarkStart w:id="0" w:name="_GoBack"/>
      <w:bookmarkEnd w:id="0"/>
    </w:p>
    <w:p w:rsidR="00A3357C" w:rsidRPr="00402B20" w:rsidRDefault="000E5427" w:rsidP="00A3357C">
      <w:pPr>
        <w:pStyle w:val="Listaszerbekezds"/>
        <w:numPr>
          <w:ilvl w:val="0"/>
          <w:numId w:val="3"/>
        </w:numPr>
        <w:jc w:val="both"/>
        <w:rPr>
          <w:rFonts w:asciiTheme="minorHAnsi" w:hAnsiTheme="minorHAnsi"/>
          <w:b/>
          <w:color w:val="1F497D" w:themeColor="text2"/>
        </w:rPr>
      </w:pPr>
      <w:r w:rsidRPr="00402B20">
        <w:rPr>
          <w:b/>
          <w:color w:val="1F497D" w:themeColor="text2"/>
        </w:rPr>
        <w:t>sématerápia</w:t>
      </w:r>
    </w:p>
    <w:p w:rsidR="000E5427" w:rsidRPr="008943BB" w:rsidRDefault="000E5427" w:rsidP="000E5427">
      <w:pPr>
        <w:pStyle w:val="Listaszerbekezds"/>
        <w:jc w:val="both"/>
        <w:rPr>
          <w:rFonts w:asciiTheme="minorHAnsi" w:hAnsiTheme="minorHAnsi"/>
          <w:color w:val="1F497D" w:themeColor="text2"/>
        </w:rPr>
      </w:pPr>
      <w:r w:rsidRPr="008943BB">
        <w:rPr>
          <w:rFonts w:asciiTheme="minorHAnsi" w:hAnsiTheme="minorHAnsi"/>
          <w:color w:val="1F497D" w:themeColor="text2"/>
        </w:rPr>
        <w:t>Ajánlás: 3. (12. o.)</w:t>
      </w:r>
    </w:p>
    <w:p w:rsidR="00A3357C" w:rsidRPr="00402B20" w:rsidRDefault="00A3357C" w:rsidP="00A3357C">
      <w:pPr>
        <w:pStyle w:val="Listaszerbekezds"/>
        <w:numPr>
          <w:ilvl w:val="0"/>
          <w:numId w:val="3"/>
        </w:numPr>
        <w:jc w:val="both"/>
        <w:rPr>
          <w:rFonts w:asciiTheme="minorHAnsi" w:hAnsiTheme="minorHAnsi"/>
          <w:b/>
          <w:color w:val="1F497D" w:themeColor="text2"/>
        </w:rPr>
      </w:pPr>
      <w:proofErr w:type="spellStart"/>
      <w:r w:rsidRPr="00402B20">
        <w:rPr>
          <w:b/>
          <w:color w:val="1F497D" w:themeColor="text2"/>
        </w:rPr>
        <w:t>mindfulness</w:t>
      </w:r>
      <w:proofErr w:type="spellEnd"/>
    </w:p>
    <w:p w:rsidR="000E5427" w:rsidRPr="000E5427" w:rsidRDefault="000E5427" w:rsidP="000E5427">
      <w:pPr>
        <w:pStyle w:val="Listaszerbekezds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Ajánlás: 3. (12. o.)</w:t>
      </w:r>
    </w:p>
    <w:p w:rsidR="000E5427" w:rsidRPr="00402B20" w:rsidRDefault="000E5427" w:rsidP="000E5427">
      <w:pPr>
        <w:pStyle w:val="Listaszerbekezds"/>
        <w:numPr>
          <w:ilvl w:val="0"/>
          <w:numId w:val="3"/>
        </w:numPr>
        <w:jc w:val="both"/>
        <w:rPr>
          <w:rFonts w:asciiTheme="minorHAnsi" w:hAnsiTheme="minorHAnsi"/>
          <w:b/>
          <w:color w:val="1F497D" w:themeColor="text2"/>
        </w:rPr>
      </w:pPr>
      <w:r w:rsidRPr="00402B20">
        <w:rPr>
          <w:rFonts w:asciiTheme="minorHAnsi" w:hAnsiTheme="minorHAnsi"/>
          <w:b/>
          <w:color w:val="1F497D" w:themeColor="text2"/>
        </w:rPr>
        <w:t>új betegek vizsgálata</w:t>
      </w:r>
    </w:p>
    <w:p w:rsidR="000E5427" w:rsidRDefault="000E5427" w:rsidP="000E5427">
      <w:pPr>
        <w:pStyle w:val="Listaszerbekezds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Ajánlás: 3. (12. o.)</w:t>
      </w:r>
    </w:p>
    <w:p w:rsidR="000E5427" w:rsidRPr="00402B20" w:rsidRDefault="000E5427" w:rsidP="000E5427">
      <w:pPr>
        <w:pStyle w:val="Listaszerbekezds"/>
        <w:numPr>
          <w:ilvl w:val="0"/>
          <w:numId w:val="3"/>
        </w:numPr>
        <w:jc w:val="both"/>
        <w:rPr>
          <w:rFonts w:asciiTheme="minorHAnsi" w:hAnsiTheme="minorHAnsi"/>
          <w:b/>
          <w:color w:val="1F497D" w:themeColor="text2"/>
        </w:rPr>
      </w:pPr>
      <w:r w:rsidRPr="00402B20">
        <w:rPr>
          <w:rFonts w:asciiTheme="minorHAnsi" w:hAnsiTheme="minorHAnsi"/>
          <w:b/>
          <w:color w:val="1F497D" w:themeColor="text2"/>
        </w:rPr>
        <w:t>felmérő ülés</w:t>
      </w:r>
    </w:p>
    <w:p w:rsidR="000E5427" w:rsidRDefault="000E5427" w:rsidP="000E5427">
      <w:pPr>
        <w:pStyle w:val="Listaszerbekezds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Ajánlás: 4. (13. o.)</w:t>
      </w:r>
    </w:p>
    <w:p w:rsidR="000E5427" w:rsidRPr="000E5427" w:rsidRDefault="000E5427" w:rsidP="000E5427">
      <w:pPr>
        <w:pStyle w:val="Listaszerbekezds"/>
        <w:jc w:val="both"/>
        <w:rPr>
          <w:rFonts w:asciiTheme="minorHAnsi" w:hAnsiTheme="minorHAnsi"/>
          <w:color w:val="1F497D" w:themeColor="text2"/>
        </w:rPr>
      </w:pPr>
    </w:p>
    <w:p w:rsidR="006C2479" w:rsidRPr="00600BF5" w:rsidRDefault="006C2479" w:rsidP="006972A8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Budapest, 202</w:t>
      </w:r>
      <w:r w:rsidR="00283C43">
        <w:rPr>
          <w:rFonts w:asciiTheme="minorHAnsi" w:hAnsiTheme="minorHAnsi"/>
          <w:color w:val="1F497D"/>
          <w:sz w:val="22"/>
          <w:szCs w:val="22"/>
        </w:rPr>
        <w:t>2</w:t>
      </w:r>
      <w:r w:rsidRPr="000D6659">
        <w:rPr>
          <w:rFonts w:asciiTheme="minorHAnsi" w:hAnsiTheme="minorHAnsi"/>
          <w:color w:val="1F497D"/>
          <w:sz w:val="22"/>
          <w:szCs w:val="22"/>
        </w:rPr>
        <w:t xml:space="preserve">. </w:t>
      </w:r>
      <w:r w:rsidR="0009683B">
        <w:rPr>
          <w:rFonts w:asciiTheme="minorHAnsi" w:hAnsiTheme="minorHAnsi"/>
          <w:color w:val="1F497D"/>
          <w:sz w:val="22"/>
          <w:szCs w:val="22"/>
        </w:rPr>
        <w:t>június</w:t>
      </w:r>
      <w:r w:rsidR="00BB136A">
        <w:rPr>
          <w:rFonts w:asciiTheme="minorHAnsi" w:hAnsiTheme="minorHAnsi"/>
          <w:color w:val="1F497D"/>
          <w:sz w:val="22"/>
          <w:szCs w:val="22"/>
        </w:rPr>
        <w:t xml:space="preserve"> </w:t>
      </w:r>
      <w:r w:rsidR="005443BE">
        <w:rPr>
          <w:rFonts w:asciiTheme="minorHAnsi" w:hAnsiTheme="minorHAnsi"/>
          <w:color w:val="1F497D"/>
          <w:sz w:val="22"/>
          <w:szCs w:val="22"/>
        </w:rPr>
        <w:t>6</w:t>
      </w:r>
      <w:r w:rsidR="0009683B" w:rsidRPr="00BB136A">
        <w:rPr>
          <w:rFonts w:asciiTheme="minorHAnsi" w:hAnsiTheme="minorHAnsi"/>
          <w:color w:val="1F497D"/>
          <w:sz w:val="22"/>
          <w:szCs w:val="22"/>
        </w:rPr>
        <w:t>.</w:t>
      </w:r>
      <w:r w:rsidRPr="000D6659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Default="002E7189" w:rsidP="00772F65">
      <w:pPr>
        <w:rPr>
          <w:rFonts w:asciiTheme="minorHAnsi" w:hAnsiTheme="minorHAnsi"/>
          <w:sz w:val="22"/>
          <w:szCs w:val="22"/>
        </w:rPr>
      </w:pPr>
    </w:p>
    <w:p w:rsidR="00D61E72" w:rsidRPr="000D6659" w:rsidRDefault="00D61E72" w:rsidP="00772F65">
      <w:pPr>
        <w:rPr>
          <w:rFonts w:asciiTheme="minorHAnsi" w:hAnsiTheme="minorHAnsi"/>
          <w:sz w:val="22"/>
          <w:szCs w:val="22"/>
        </w:rPr>
      </w:pPr>
    </w:p>
    <w:sectPr w:rsidR="00D61E72" w:rsidRPr="000D6659" w:rsidSect="000E542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53CE461E"/>
    <w:multiLevelType w:val="hybridMultilevel"/>
    <w:tmpl w:val="E4B8E84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21869"/>
    <w:rsid w:val="00037E63"/>
    <w:rsid w:val="00061A2E"/>
    <w:rsid w:val="0009070E"/>
    <w:rsid w:val="0009683B"/>
    <w:rsid w:val="000C17A8"/>
    <w:rsid w:val="000D040F"/>
    <w:rsid w:val="000D6659"/>
    <w:rsid w:val="000E5427"/>
    <w:rsid w:val="00120E53"/>
    <w:rsid w:val="00126C48"/>
    <w:rsid w:val="00152CDA"/>
    <w:rsid w:val="0016516E"/>
    <w:rsid w:val="00166B92"/>
    <w:rsid w:val="001B6261"/>
    <w:rsid w:val="001E12F3"/>
    <w:rsid w:val="00207418"/>
    <w:rsid w:val="00233361"/>
    <w:rsid w:val="0023576D"/>
    <w:rsid w:val="00236EB0"/>
    <w:rsid w:val="00283C43"/>
    <w:rsid w:val="002852CB"/>
    <w:rsid w:val="002B0078"/>
    <w:rsid w:val="002C3E01"/>
    <w:rsid w:val="002E617E"/>
    <w:rsid w:val="002E7189"/>
    <w:rsid w:val="002F329E"/>
    <w:rsid w:val="003150EA"/>
    <w:rsid w:val="003201E5"/>
    <w:rsid w:val="0032184F"/>
    <w:rsid w:val="0032519D"/>
    <w:rsid w:val="00326EF8"/>
    <w:rsid w:val="00337C7A"/>
    <w:rsid w:val="0034509E"/>
    <w:rsid w:val="00345F77"/>
    <w:rsid w:val="00353B1A"/>
    <w:rsid w:val="00362E1B"/>
    <w:rsid w:val="003661E1"/>
    <w:rsid w:val="00371458"/>
    <w:rsid w:val="003826FA"/>
    <w:rsid w:val="003A123A"/>
    <w:rsid w:val="003C4AAB"/>
    <w:rsid w:val="003C75AF"/>
    <w:rsid w:val="003E65FE"/>
    <w:rsid w:val="00402B20"/>
    <w:rsid w:val="00405E69"/>
    <w:rsid w:val="0043287E"/>
    <w:rsid w:val="00484338"/>
    <w:rsid w:val="00486CCA"/>
    <w:rsid w:val="004E574E"/>
    <w:rsid w:val="00535447"/>
    <w:rsid w:val="005443BE"/>
    <w:rsid w:val="00550B62"/>
    <w:rsid w:val="00552819"/>
    <w:rsid w:val="00586F51"/>
    <w:rsid w:val="005967BF"/>
    <w:rsid w:val="005B30FF"/>
    <w:rsid w:val="005D3277"/>
    <w:rsid w:val="005E3D33"/>
    <w:rsid w:val="005F4FFF"/>
    <w:rsid w:val="00600BF5"/>
    <w:rsid w:val="00611233"/>
    <w:rsid w:val="006301A5"/>
    <w:rsid w:val="0065605F"/>
    <w:rsid w:val="00673A8A"/>
    <w:rsid w:val="0069089C"/>
    <w:rsid w:val="00692849"/>
    <w:rsid w:val="00696D6C"/>
    <w:rsid w:val="006972A8"/>
    <w:rsid w:val="006B7521"/>
    <w:rsid w:val="006C2479"/>
    <w:rsid w:val="007013A2"/>
    <w:rsid w:val="00703E78"/>
    <w:rsid w:val="00711AAF"/>
    <w:rsid w:val="0074082E"/>
    <w:rsid w:val="00772F65"/>
    <w:rsid w:val="00784FB3"/>
    <w:rsid w:val="00795F62"/>
    <w:rsid w:val="007D6BBF"/>
    <w:rsid w:val="007E28D8"/>
    <w:rsid w:val="007E653F"/>
    <w:rsid w:val="007F1087"/>
    <w:rsid w:val="007F45ED"/>
    <w:rsid w:val="00836801"/>
    <w:rsid w:val="008529E4"/>
    <w:rsid w:val="0087064E"/>
    <w:rsid w:val="008943BB"/>
    <w:rsid w:val="008C7F85"/>
    <w:rsid w:val="008D4957"/>
    <w:rsid w:val="008D64E8"/>
    <w:rsid w:val="008D6741"/>
    <w:rsid w:val="008E5012"/>
    <w:rsid w:val="008E55B9"/>
    <w:rsid w:val="008F1D45"/>
    <w:rsid w:val="0091383E"/>
    <w:rsid w:val="009C1624"/>
    <w:rsid w:val="009C4748"/>
    <w:rsid w:val="009D16C4"/>
    <w:rsid w:val="009D714A"/>
    <w:rsid w:val="009E2A46"/>
    <w:rsid w:val="009F3AEB"/>
    <w:rsid w:val="00A250DD"/>
    <w:rsid w:val="00A3357C"/>
    <w:rsid w:val="00A40959"/>
    <w:rsid w:val="00A753E9"/>
    <w:rsid w:val="00A83218"/>
    <w:rsid w:val="00A86C54"/>
    <w:rsid w:val="00AC66B1"/>
    <w:rsid w:val="00AD40AC"/>
    <w:rsid w:val="00AD57CC"/>
    <w:rsid w:val="00AF1BA2"/>
    <w:rsid w:val="00B00EAB"/>
    <w:rsid w:val="00B12485"/>
    <w:rsid w:val="00B14DB6"/>
    <w:rsid w:val="00B36A91"/>
    <w:rsid w:val="00B44F02"/>
    <w:rsid w:val="00B8289E"/>
    <w:rsid w:val="00B9690B"/>
    <w:rsid w:val="00B97D16"/>
    <w:rsid w:val="00BA5ABF"/>
    <w:rsid w:val="00BA5F09"/>
    <w:rsid w:val="00BB136A"/>
    <w:rsid w:val="00BB73B2"/>
    <w:rsid w:val="00BC1804"/>
    <w:rsid w:val="00BC23FC"/>
    <w:rsid w:val="00BC506A"/>
    <w:rsid w:val="00BD504E"/>
    <w:rsid w:val="00C4468D"/>
    <w:rsid w:val="00C56A14"/>
    <w:rsid w:val="00C57085"/>
    <w:rsid w:val="00C702C1"/>
    <w:rsid w:val="00C9009F"/>
    <w:rsid w:val="00CB2620"/>
    <w:rsid w:val="00CB6859"/>
    <w:rsid w:val="00CD46DD"/>
    <w:rsid w:val="00D01498"/>
    <w:rsid w:val="00D03BC2"/>
    <w:rsid w:val="00D5779A"/>
    <w:rsid w:val="00D61E72"/>
    <w:rsid w:val="00DB0512"/>
    <w:rsid w:val="00DB26E5"/>
    <w:rsid w:val="00DC6EDC"/>
    <w:rsid w:val="00DE03BD"/>
    <w:rsid w:val="00E479CF"/>
    <w:rsid w:val="00E500CC"/>
    <w:rsid w:val="00E5588E"/>
    <w:rsid w:val="00E56E08"/>
    <w:rsid w:val="00E745F5"/>
    <w:rsid w:val="00EB2882"/>
    <w:rsid w:val="00EC5199"/>
    <w:rsid w:val="00F020F7"/>
    <w:rsid w:val="00F03B49"/>
    <w:rsid w:val="00F21778"/>
    <w:rsid w:val="00F2716F"/>
    <w:rsid w:val="00F85246"/>
    <w:rsid w:val="00FC68DA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0D254"/>
  <w15:docId w15:val="{2D0ED6D3-5D46-495A-AA2B-D73329FF7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  <w:style w:type="paragraph" w:styleId="NormlWeb">
    <w:name w:val="Normal (Web)"/>
    <w:basedOn w:val="Norml"/>
    <w:uiPriority w:val="99"/>
    <w:unhideWhenUsed/>
    <w:rsid w:val="0016516E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52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2</Pages>
  <Words>264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2085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14</cp:revision>
  <cp:lastPrinted>2021-08-06T07:10:00Z</cp:lastPrinted>
  <dcterms:created xsi:type="dcterms:W3CDTF">2022-06-02T07:41:00Z</dcterms:created>
  <dcterms:modified xsi:type="dcterms:W3CDTF">2022-06-08T13:21:00Z</dcterms:modified>
</cp:coreProperties>
</file>