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152CDA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6F27E5" w:rsidRPr="006F27E5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A krónikus </w:t>
      </w:r>
      <w:proofErr w:type="spellStart"/>
      <w:r w:rsidR="006F27E5" w:rsidRPr="006F27E5">
        <w:rPr>
          <w:rFonts w:asciiTheme="minorHAnsi" w:hAnsiTheme="minorHAnsi"/>
          <w:b/>
          <w:bCs/>
          <w:color w:val="1F497D" w:themeColor="text2"/>
          <w:sz w:val="22"/>
          <w:szCs w:val="22"/>
        </w:rPr>
        <w:t>rhinosinusitisről</w:t>
      </w:r>
      <w:proofErr w:type="spellEnd"/>
      <w:r w:rsidR="006F27E5" w:rsidRPr="006F27E5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(CRS)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152CDA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6F27E5">
        <w:rPr>
          <w:rFonts w:asciiTheme="minorHAnsi" w:hAnsiTheme="minorHAnsi"/>
          <w:color w:val="1F497D" w:themeColor="text2"/>
          <w:sz w:val="22"/>
          <w:szCs w:val="22"/>
        </w:rPr>
        <w:t>49</w:t>
      </w:r>
      <w:r w:rsidR="00BA5F09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87F54">
        <w:rPr>
          <w:rFonts w:asciiTheme="minorHAnsi" w:hAnsiTheme="minorHAnsi"/>
          <w:color w:val="1F497D" w:themeColor="text2"/>
          <w:sz w:val="22"/>
          <w:szCs w:val="22"/>
        </w:rPr>
        <w:t>Fül-orr-gégészet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987F5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29.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987F5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</w:t>
      </w:r>
      <w:r w:rsidR="00D8772C">
        <w:rPr>
          <w:rFonts w:asciiTheme="minorHAnsi" w:hAnsiTheme="minorHAnsi"/>
          <w:color w:val="1F497D" w:themeColor="text2"/>
          <w:sz w:val="22"/>
          <w:szCs w:val="22"/>
        </w:rPr>
        <w:t>30</w:t>
      </w:r>
      <w:r w:rsidR="00987F54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FC68DA" w:rsidRDefault="00FC68DA" w:rsidP="0034509E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</w:p>
    <w:p w:rsidR="007E29C0" w:rsidRDefault="007E29C0" w:rsidP="007E29C0">
      <w:pPr>
        <w:pStyle w:val="Listaszerbekezds"/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</w:pPr>
      <w:r w:rsidRPr="001459D1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Vizuális analóg skála (VAS)</w:t>
      </w:r>
    </w:p>
    <w:p w:rsidR="007E29C0" w:rsidRPr="001459D1" w:rsidRDefault="007E29C0" w:rsidP="007E29C0">
      <w:pPr>
        <w:pStyle w:val="Listaszerbekezds"/>
        <w:spacing w:after="0" w:line="240" w:lineRule="auto"/>
        <w:ind w:left="567"/>
        <w:jc w:val="both"/>
        <w:rPr>
          <w:rFonts w:asciiTheme="minorHAnsi" w:eastAsia="Times New Roman" w:hAnsiTheme="minorHAnsi" w:cstheme="minorHAnsi"/>
          <w:color w:val="1F497D" w:themeColor="text2"/>
          <w:lang w:eastAsia="hu-HU"/>
        </w:rPr>
      </w:pP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Ajánlás</w:t>
      </w:r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: </w:t>
      </w: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10</w:t>
      </w:r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>. (</w:t>
      </w: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17</w:t>
      </w:r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>. o.) és 3. táblázat (17</w:t>
      </w:r>
      <w:proofErr w:type="gramStart"/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>.,</w:t>
      </w:r>
      <w:proofErr w:type="gramEnd"/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 39. o.)</w:t>
      </w:r>
    </w:p>
    <w:p w:rsidR="001459D1" w:rsidRDefault="001459D1" w:rsidP="001459D1">
      <w:pPr>
        <w:pStyle w:val="Listaszerbekezds"/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</w:pPr>
      <w:proofErr w:type="spellStart"/>
      <w:r w:rsidRPr="001459D1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Nasal</w:t>
      </w:r>
      <w:proofErr w:type="spellEnd"/>
      <w:r w:rsidRPr="001459D1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</w:t>
      </w:r>
      <w:proofErr w:type="spellStart"/>
      <w:r w:rsidRPr="001459D1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Obstructio</w:t>
      </w:r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n</w:t>
      </w:r>
      <w:proofErr w:type="spellEnd"/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Symptom</w:t>
      </w:r>
      <w:proofErr w:type="spellEnd"/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Evaluation</w:t>
      </w:r>
      <w:proofErr w:type="spellEnd"/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</w:t>
      </w:r>
      <w:proofErr w:type="spellStart"/>
      <w:r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Instrument</w:t>
      </w:r>
      <w:proofErr w:type="spellEnd"/>
      <w:r w:rsidR="007E29C0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(NOSE)</w:t>
      </w:r>
    </w:p>
    <w:p w:rsidR="001459D1" w:rsidRDefault="001459D1" w:rsidP="001459D1">
      <w:pPr>
        <w:pStyle w:val="Listaszerbekezds"/>
        <w:spacing w:after="0" w:line="240" w:lineRule="auto"/>
        <w:ind w:left="567"/>
        <w:jc w:val="both"/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</w:pP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Ajánlás</w:t>
      </w:r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: </w:t>
      </w: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10</w:t>
      </w:r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>. (</w:t>
      </w: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17</w:t>
      </w:r>
      <w:r>
        <w:rPr>
          <w:rFonts w:asciiTheme="minorHAnsi" w:eastAsia="Times New Roman" w:hAnsiTheme="minorHAnsi" w:cstheme="minorHAnsi"/>
          <w:color w:val="1F497D" w:themeColor="text2"/>
          <w:lang w:eastAsia="hu-HU"/>
        </w:rPr>
        <w:t>. o.)</w:t>
      </w:r>
      <w:r w:rsidR="007E29C0" w:rsidRPr="007E29C0"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 </w:t>
      </w:r>
      <w:r w:rsidR="007E29C0">
        <w:rPr>
          <w:rFonts w:asciiTheme="minorHAnsi" w:eastAsia="Times New Roman" w:hAnsiTheme="minorHAnsi" w:cstheme="minorHAnsi"/>
          <w:color w:val="1F497D" w:themeColor="text2"/>
          <w:lang w:eastAsia="hu-HU"/>
        </w:rPr>
        <w:t>és 4. táblázat (17</w:t>
      </w:r>
      <w:proofErr w:type="gramStart"/>
      <w:r w:rsidR="007E29C0">
        <w:rPr>
          <w:rFonts w:asciiTheme="minorHAnsi" w:eastAsia="Times New Roman" w:hAnsiTheme="minorHAnsi" w:cstheme="minorHAnsi"/>
          <w:color w:val="1F497D" w:themeColor="text2"/>
          <w:lang w:eastAsia="hu-HU"/>
        </w:rPr>
        <w:t>.,</w:t>
      </w:r>
      <w:proofErr w:type="gramEnd"/>
      <w:r w:rsidR="007E29C0"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 39. o.)</w:t>
      </w:r>
    </w:p>
    <w:p w:rsidR="00B4290E" w:rsidRPr="00B4290E" w:rsidRDefault="00AC6359" w:rsidP="00B4290E">
      <w:pPr>
        <w:pStyle w:val="Listaszerbekezds"/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Theme="minorHAnsi" w:hAnsiTheme="minorHAnsi" w:cstheme="minorHAnsi"/>
          <w:color w:val="1F497D" w:themeColor="text2"/>
        </w:rPr>
      </w:pPr>
      <w:r w:rsidRPr="00B4290E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SNOT22 </w:t>
      </w:r>
      <w:proofErr w:type="spellStart"/>
      <w:r w:rsidRPr="00B4290E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>rhinosinusitis</w:t>
      </w:r>
      <w:proofErr w:type="spellEnd"/>
      <w:r w:rsidRPr="00B4290E">
        <w:rPr>
          <w:rFonts w:asciiTheme="minorHAnsi" w:eastAsia="Times New Roman" w:hAnsiTheme="minorHAnsi" w:cstheme="minorHAnsi"/>
          <w:b/>
          <w:color w:val="1F497D" w:themeColor="text2"/>
          <w:lang w:eastAsia="hu-HU"/>
        </w:rPr>
        <w:t xml:space="preserve"> specifikus életminőség-kérdőív</w:t>
      </w: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 </w:t>
      </w:r>
    </w:p>
    <w:p w:rsidR="00AC6359" w:rsidRDefault="00606AC3" w:rsidP="00B4290E">
      <w:pPr>
        <w:pStyle w:val="Listaszerbekezds"/>
        <w:spacing w:after="0" w:line="240" w:lineRule="auto"/>
        <w:ind w:left="567"/>
        <w:jc w:val="both"/>
        <w:rPr>
          <w:rFonts w:asciiTheme="minorHAnsi" w:eastAsia="Times New Roman" w:hAnsiTheme="minorHAnsi" w:cstheme="minorHAnsi"/>
          <w:color w:val="1F497D" w:themeColor="text2"/>
          <w:lang w:eastAsia="hu-HU"/>
        </w:rPr>
      </w:pP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Ajánlás</w:t>
      </w:r>
      <w:r w:rsidR="001459D1"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: </w:t>
      </w:r>
      <w:r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10</w:t>
      </w:r>
      <w:r w:rsidR="001459D1">
        <w:rPr>
          <w:rFonts w:asciiTheme="minorHAnsi" w:eastAsia="Times New Roman" w:hAnsiTheme="minorHAnsi" w:cstheme="minorHAnsi"/>
          <w:color w:val="1F497D" w:themeColor="text2"/>
          <w:lang w:eastAsia="hu-HU"/>
        </w:rPr>
        <w:t>. (</w:t>
      </w:r>
      <w:r w:rsidR="00AC6359"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1</w:t>
      </w:r>
      <w:r w:rsidR="00DC014E"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>7</w:t>
      </w:r>
      <w:r w:rsidR="001459D1">
        <w:rPr>
          <w:rFonts w:asciiTheme="minorHAnsi" w:eastAsia="Times New Roman" w:hAnsiTheme="minorHAnsi" w:cstheme="minorHAnsi"/>
          <w:color w:val="1F497D" w:themeColor="text2"/>
          <w:lang w:eastAsia="hu-HU"/>
        </w:rPr>
        <w:t>. o.) és 6. táblázat</w:t>
      </w:r>
      <w:r w:rsidR="00DC014E" w:rsidRPr="00B4290E">
        <w:rPr>
          <w:rFonts w:asciiTheme="minorHAnsi" w:eastAsia="Times New Roman" w:hAnsiTheme="minorHAnsi" w:cstheme="minorHAnsi"/>
          <w:color w:val="1F497D" w:themeColor="text2"/>
          <w:lang w:eastAsia="hu-HU"/>
        </w:rPr>
        <w:t xml:space="preserve"> </w:t>
      </w:r>
      <w:r w:rsidR="001459D1">
        <w:rPr>
          <w:rFonts w:asciiTheme="minorHAnsi" w:eastAsia="Times New Roman" w:hAnsiTheme="minorHAnsi" w:cstheme="minorHAnsi"/>
          <w:color w:val="1F497D" w:themeColor="text2"/>
          <w:lang w:eastAsia="hu-HU"/>
        </w:rPr>
        <w:t>(18. o.</w:t>
      </w:r>
      <w:r w:rsidR="007E29C0">
        <w:rPr>
          <w:rFonts w:asciiTheme="minorHAnsi" w:eastAsia="Times New Roman" w:hAnsiTheme="minorHAnsi" w:cstheme="minorHAnsi"/>
          <w:color w:val="1F497D" w:themeColor="text2"/>
          <w:lang w:eastAsia="hu-HU"/>
        </w:rPr>
        <w:t>, 40. o.</w:t>
      </w:r>
      <w:r w:rsidR="001459D1">
        <w:rPr>
          <w:rFonts w:asciiTheme="minorHAnsi" w:eastAsia="Times New Roman" w:hAnsiTheme="minorHAnsi" w:cstheme="minorHAnsi"/>
          <w:color w:val="1F497D" w:themeColor="text2"/>
          <w:lang w:eastAsia="hu-HU"/>
        </w:rPr>
        <w:t>)</w:t>
      </w:r>
      <w:r w:rsidR="007E29C0">
        <w:rPr>
          <w:rFonts w:asciiTheme="minorHAnsi" w:eastAsia="Times New Roman" w:hAnsiTheme="minorHAnsi" w:cstheme="minorHAnsi"/>
          <w:color w:val="1F497D" w:themeColor="text2"/>
          <w:lang w:eastAsia="hu-HU"/>
        </w:rPr>
        <w:t>, 18. (26. o.)</w:t>
      </w:r>
    </w:p>
    <w:p w:rsidR="00F72B46" w:rsidRPr="00F72B46" w:rsidRDefault="00993BCF" w:rsidP="00772F65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 w:rsidRPr="00606AC3">
        <w:rPr>
          <w:rFonts w:asciiTheme="minorHAnsi" w:hAnsiTheme="minorHAnsi"/>
          <w:b/>
          <w:color w:val="1F497D" w:themeColor="text2"/>
        </w:rPr>
        <w:t xml:space="preserve">aszpirin </w:t>
      </w:r>
      <w:proofErr w:type="spellStart"/>
      <w:r w:rsidRPr="00606AC3">
        <w:rPr>
          <w:rFonts w:asciiTheme="minorHAnsi" w:hAnsiTheme="minorHAnsi"/>
          <w:b/>
          <w:color w:val="1F497D" w:themeColor="text2"/>
        </w:rPr>
        <w:t>deszenzibilizáció</w:t>
      </w:r>
      <w:proofErr w:type="spellEnd"/>
      <w:r w:rsidR="007E04C0" w:rsidRPr="00606AC3">
        <w:rPr>
          <w:rFonts w:asciiTheme="minorHAnsi" w:hAnsiTheme="minorHAnsi"/>
          <w:color w:val="1F497D" w:themeColor="text2"/>
        </w:rPr>
        <w:t xml:space="preserve"> </w:t>
      </w:r>
      <w:r w:rsidR="00F72B46" w:rsidRPr="00F72B46">
        <w:rPr>
          <w:rFonts w:asciiTheme="minorHAnsi" w:hAnsiTheme="minorHAnsi"/>
          <w:b/>
          <w:color w:val="1F497D" w:themeColor="text2"/>
        </w:rPr>
        <w:t>(</w:t>
      </w:r>
      <w:proofErr w:type="spellStart"/>
      <w:r w:rsidR="00F72B46" w:rsidRPr="00F72B46">
        <w:rPr>
          <w:rFonts w:asciiTheme="minorHAnsi" w:hAnsiTheme="minorHAnsi"/>
          <w:b/>
          <w:color w:val="1F497D" w:themeColor="text2"/>
        </w:rPr>
        <w:t>acetilszalicilsav-deszenzibilizálás</w:t>
      </w:r>
      <w:proofErr w:type="spellEnd"/>
      <w:r w:rsidR="00F72B46" w:rsidRPr="00F72B46">
        <w:rPr>
          <w:rFonts w:asciiTheme="minorHAnsi" w:hAnsiTheme="minorHAnsi"/>
          <w:b/>
          <w:color w:val="1F497D" w:themeColor="text2"/>
        </w:rPr>
        <w:t>)</w:t>
      </w:r>
    </w:p>
    <w:p w:rsidR="00993BCF" w:rsidRDefault="007E04C0" w:rsidP="00F72B46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 w:rsidRPr="00606AC3">
        <w:rPr>
          <w:rFonts w:asciiTheme="minorHAnsi" w:hAnsiTheme="minorHAnsi"/>
          <w:color w:val="1F497D" w:themeColor="text2"/>
        </w:rPr>
        <w:t>Ajánlás</w:t>
      </w:r>
      <w:r w:rsidR="00F72B46">
        <w:rPr>
          <w:rFonts w:asciiTheme="minorHAnsi" w:hAnsiTheme="minorHAnsi"/>
          <w:color w:val="1F497D" w:themeColor="text2"/>
        </w:rPr>
        <w:t>: 17.</w:t>
      </w:r>
      <w:r w:rsidRPr="00606AC3">
        <w:rPr>
          <w:rFonts w:asciiTheme="minorHAnsi" w:hAnsiTheme="minorHAnsi"/>
          <w:color w:val="1F497D" w:themeColor="text2"/>
        </w:rPr>
        <w:t xml:space="preserve"> </w:t>
      </w:r>
      <w:r w:rsidR="00B4290E">
        <w:rPr>
          <w:rFonts w:asciiTheme="minorHAnsi" w:hAnsiTheme="minorHAnsi"/>
          <w:color w:val="1F497D" w:themeColor="text2"/>
        </w:rPr>
        <w:t>(22</w:t>
      </w:r>
      <w:proofErr w:type="gramStart"/>
      <w:r w:rsidR="00B4290E">
        <w:rPr>
          <w:rFonts w:asciiTheme="minorHAnsi" w:hAnsiTheme="minorHAnsi"/>
          <w:color w:val="1F497D" w:themeColor="text2"/>
        </w:rPr>
        <w:t>.,</w:t>
      </w:r>
      <w:proofErr w:type="gramEnd"/>
      <w:r w:rsidR="00F72B46">
        <w:rPr>
          <w:rFonts w:asciiTheme="minorHAnsi" w:hAnsiTheme="minorHAnsi"/>
          <w:color w:val="1F497D" w:themeColor="text2"/>
        </w:rPr>
        <w:t xml:space="preserve"> 24.</w:t>
      </w:r>
      <w:r w:rsidR="00B4290E">
        <w:rPr>
          <w:rFonts w:asciiTheme="minorHAnsi" w:hAnsiTheme="minorHAnsi"/>
          <w:color w:val="1F497D" w:themeColor="text2"/>
        </w:rPr>
        <w:t>, 43., 47.</w:t>
      </w:r>
      <w:r w:rsidR="00F72B46">
        <w:rPr>
          <w:rFonts w:asciiTheme="minorHAnsi" w:hAnsiTheme="minorHAnsi"/>
          <w:color w:val="1F497D" w:themeColor="text2"/>
        </w:rPr>
        <w:t xml:space="preserve"> o.)</w:t>
      </w:r>
    </w:p>
    <w:p w:rsidR="00F24E49" w:rsidRPr="004F7A34" w:rsidRDefault="00F24E49" w:rsidP="005F2B2D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 w:rsidRPr="004F7A34">
        <w:rPr>
          <w:b/>
          <w:color w:val="1F497D" w:themeColor="text2"/>
        </w:rPr>
        <w:t>n</w:t>
      </w:r>
      <w:r w:rsidR="005F2B2D" w:rsidRPr="004F7A34">
        <w:rPr>
          <w:b/>
          <w:color w:val="1F497D" w:themeColor="text2"/>
        </w:rPr>
        <w:t xml:space="preserve">azális </w:t>
      </w:r>
      <w:proofErr w:type="spellStart"/>
      <w:r w:rsidR="005F2B2D" w:rsidRPr="004F7A34">
        <w:rPr>
          <w:b/>
          <w:color w:val="1F497D" w:themeColor="text2"/>
        </w:rPr>
        <w:t>inspiratorikus</w:t>
      </w:r>
      <w:proofErr w:type="spellEnd"/>
      <w:r w:rsidR="005F2B2D" w:rsidRPr="004F7A34">
        <w:rPr>
          <w:b/>
          <w:color w:val="1F497D" w:themeColor="text2"/>
        </w:rPr>
        <w:t xml:space="preserve"> csúcsáramlásmé</w:t>
      </w:r>
      <w:r w:rsidRPr="004F7A34">
        <w:rPr>
          <w:b/>
          <w:color w:val="1F497D" w:themeColor="text2"/>
        </w:rPr>
        <w:t xml:space="preserve">rés (PNIF) és </w:t>
      </w:r>
      <w:proofErr w:type="spellStart"/>
      <w:r w:rsidRPr="004F7A34">
        <w:rPr>
          <w:b/>
          <w:color w:val="1F497D" w:themeColor="text2"/>
        </w:rPr>
        <w:t>rhinomanometria</w:t>
      </w:r>
      <w:proofErr w:type="spellEnd"/>
    </w:p>
    <w:p w:rsidR="00F24E49" w:rsidRPr="004F7A34" w:rsidRDefault="00F24E49" w:rsidP="00F24E49">
      <w:pPr>
        <w:tabs>
          <w:tab w:val="left" w:pos="567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F7A34">
        <w:rPr>
          <w:rFonts w:asciiTheme="minorHAnsi" w:hAnsiTheme="minorHAnsi"/>
          <w:color w:val="1F497D" w:themeColor="text2"/>
          <w:sz w:val="22"/>
          <w:szCs w:val="22"/>
        </w:rPr>
        <w:tab/>
        <w:t>Ajánlás: 13. (19. o.)</w:t>
      </w:r>
    </w:p>
    <w:p w:rsidR="00F24E49" w:rsidRPr="004F7A34" w:rsidRDefault="00F24E49" w:rsidP="005F2B2D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 w:rsidRPr="004F7A34">
        <w:rPr>
          <w:b/>
          <w:color w:val="1F497D" w:themeColor="text2"/>
        </w:rPr>
        <w:t xml:space="preserve">akusztikus </w:t>
      </w:r>
      <w:proofErr w:type="spellStart"/>
      <w:r w:rsidRPr="004F7A34">
        <w:rPr>
          <w:b/>
          <w:color w:val="1F497D" w:themeColor="text2"/>
        </w:rPr>
        <w:t>rhinometria</w:t>
      </w:r>
      <w:proofErr w:type="spellEnd"/>
    </w:p>
    <w:p w:rsidR="00F24E49" w:rsidRPr="004F7A34" w:rsidRDefault="00F24E49" w:rsidP="00F24E49">
      <w:pPr>
        <w:tabs>
          <w:tab w:val="left" w:pos="567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F7A34">
        <w:rPr>
          <w:rFonts w:asciiTheme="minorHAnsi" w:hAnsiTheme="minorHAnsi"/>
          <w:color w:val="1F497D" w:themeColor="text2"/>
          <w:sz w:val="22"/>
          <w:szCs w:val="22"/>
        </w:rPr>
        <w:tab/>
        <w:t>Ajánlás: 13. (19. o.)</w:t>
      </w:r>
    </w:p>
    <w:p w:rsidR="00F24E49" w:rsidRPr="004F7A34" w:rsidRDefault="00F24E49" w:rsidP="005F2B2D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4F7A34">
        <w:rPr>
          <w:b/>
          <w:color w:val="1F497D" w:themeColor="text2"/>
        </w:rPr>
        <w:t>m</w:t>
      </w:r>
      <w:r w:rsidR="005F2B2D" w:rsidRPr="004F7A34">
        <w:rPr>
          <w:b/>
          <w:color w:val="1F497D" w:themeColor="text2"/>
        </w:rPr>
        <w:t>ucociliaris</w:t>
      </w:r>
      <w:proofErr w:type="spellEnd"/>
      <w:r w:rsidR="005F2B2D" w:rsidRPr="004F7A34">
        <w:rPr>
          <w:b/>
          <w:color w:val="1F497D" w:themeColor="text2"/>
        </w:rPr>
        <w:t xml:space="preserve"> </w:t>
      </w:r>
      <w:proofErr w:type="spellStart"/>
      <w:r w:rsidR="005F2B2D" w:rsidRPr="004F7A34">
        <w:rPr>
          <w:b/>
          <w:color w:val="1F497D" w:themeColor="text2"/>
        </w:rPr>
        <w:t>clearance</w:t>
      </w:r>
      <w:proofErr w:type="spellEnd"/>
      <w:r w:rsidRPr="004F7A34">
        <w:rPr>
          <w:b/>
          <w:color w:val="1F497D" w:themeColor="text2"/>
        </w:rPr>
        <w:t xml:space="preserve"> (MCC) vizsgálat</w:t>
      </w:r>
    </w:p>
    <w:p w:rsidR="00F24E49" w:rsidRPr="004F7A34" w:rsidRDefault="00F24E49" w:rsidP="00F24E49">
      <w:pPr>
        <w:tabs>
          <w:tab w:val="left" w:pos="567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F7A34">
        <w:rPr>
          <w:rFonts w:asciiTheme="minorHAnsi" w:hAnsiTheme="minorHAnsi"/>
          <w:color w:val="1F497D" w:themeColor="text2"/>
          <w:sz w:val="22"/>
          <w:szCs w:val="22"/>
        </w:rPr>
        <w:tab/>
        <w:t>Ajánlás: 13. (19. o.)</w:t>
      </w:r>
    </w:p>
    <w:p w:rsidR="00F24E49" w:rsidRPr="004F7A34" w:rsidRDefault="005F2B2D" w:rsidP="005F2B2D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4F7A34">
        <w:rPr>
          <w:b/>
          <w:color w:val="1F497D" w:themeColor="text2"/>
        </w:rPr>
        <w:t>ciliaris</w:t>
      </w:r>
      <w:proofErr w:type="spellEnd"/>
      <w:r w:rsidRPr="004F7A34">
        <w:rPr>
          <w:b/>
          <w:color w:val="1F497D" w:themeColor="text2"/>
        </w:rPr>
        <w:t xml:space="preserve"> csapásszám vizsgálat</w:t>
      </w:r>
      <w:r w:rsidR="00F24E49" w:rsidRPr="004F7A34">
        <w:rPr>
          <w:b/>
          <w:color w:val="1F497D" w:themeColor="text2"/>
        </w:rPr>
        <w:t>a (CBF) és elektronmikroszkópia</w:t>
      </w:r>
    </w:p>
    <w:p w:rsidR="00F24E49" w:rsidRPr="004F7A34" w:rsidRDefault="005F2B2D" w:rsidP="00F24E49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 w:rsidRPr="004F7A34">
        <w:rPr>
          <w:color w:val="1F497D" w:themeColor="text2"/>
        </w:rPr>
        <w:t xml:space="preserve"> </w:t>
      </w:r>
      <w:r w:rsidR="00F24E49" w:rsidRPr="004F7A34">
        <w:rPr>
          <w:rFonts w:asciiTheme="minorHAnsi" w:hAnsiTheme="minorHAnsi"/>
          <w:color w:val="1F497D" w:themeColor="text2"/>
        </w:rPr>
        <w:t>Ajánlás: 13. (19. o.)</w:t>
      </w:r>
    </w:p>
    <w:p w:rsidR="005F2B2D" w:rsidRPr="004F7A34" w:rsidRDefault="005F2B2D" w:rsidP="005F2B2D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 w:rsidRPr="004F7A34">
        <w:rPr>
          <w:b/>
          <w:color w:val="1F497D" w:themeColor="text2"/>
        </w:rPr>
        <w:t>NO-mérés</w:t>
      </w:r>
    </w:p>
    <w:p w:rsidR="005F2B2D" w:rsidRPr="00F24E49" w:rsidRDefault="005F2B2D" w:rsidP="00F72B46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 w:rsidRPr="004F7A34">
        <w:rPr>
          <w:rFonts w:asciiTheme="minorHAnsi" w:hAnsiTheme="minorHAnsi"/>
          <w:color w:val="1F497D" w:themeColor="text2"/>
        </w:rPr>
        <w:t>Ajánlás: 13</w:t>
      </w:r>
      <w:r w:rsidR="00F24E49" w:rsidRPr="004F7A34">
        <w:rPr>
          <w:rFonts w:asciiTheme="minorHAnsi" w:hAnsiTheme="minorHAnsi"/>
          <w:color w:val="1F497D" w:themeColor="text2"/>
        </w:rPr>
        <w:t>. (19. o.)</w:t>
      </w:r>
    </w:p>
    <w:p w:rsidR="005F4FFF" w:rsidRPr="00895A75" w:rsidRDefault="005F4FFF" w:rsidP="00895A75">
      <w:pPr>
        <w:jc w:val="both"/>
        <w:rPr>
          <w:rFonts w:asciiTheme="minorHAnsi" w:hAnsiTheme="minorHAnsi"/>
          <w:color w:val="1F497D" w:themeColor="text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4F7A34">
        <w:rPr>
          <w:rFonts w:asciiTheme="minorHAnsi" w:hAnsiTheme="minorHAnsi"/>
          <w:color w:val="1F497D"/>
          <w:sz w:val="22"/>
          <w:szCs w:val="22"/>
        </w:rPr>
        <w:t>Budapest, 202</w:t>
      </w:r>
      <w:r w:rsidR="00283C43" w:rsidRPr="004F7A34">
        <w:rPr>
          <w:rFonts w:asciiTheme="minorHAnsi" w:hAnsiTheme="minorHAnsi"/>
          <w:color w:val="1F497D"/>
          <w:sz w:val="22"/>
          <w:szCs w:val="22"/>
        </w:rPr>
        <w:t>2</w:t>
      </w:r>
      <w:r w:rsidRPr="004F7A34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987F54" w:rsidRPr="004F7A34">
        <w:rPr>
          <w:rFonts w:asciiTheme="minorHAnsi" w:hAnsiTheme="minorHAnsi"/>
          <w:color w:val="1F497D"/>
          <w:sz w:val="22"/>
          <w:szCs w:val="22"/>
        </w:rPr>
        <w:t xml:space="preserve">június </w:t>
      </w:r>
      <w:r w:rsidR="00AD2F3B">
        <w:rPr>
          <w:rFonts w:asciiTheme="minorHAnsi" w:hAnsiTheme="minorHAnsi"/>
          <w:color w:val="1F497D"/>
          <w:sz w:val="22"/>
          <w:szCs w:val="22"/>
        </w:rPr>
        <w:t>8</w:t>
      </w:r>
      <w:bookmarkStart w:id="0" w:name="_GoBack"/>
      <w:bookmarkEnd w:id="0"/>
      <w:r w:rsidR="00987F54" w:rsidRPr="004F7A34">
        <w:rPr>
          <w:rFonts w:asciiTheme="minorHAnsi" w:hAnsiTheme="minorHAnsi"/>
          <w:color w:val="1F497D"/>
          <w:sz w:val="22"/>
          <w:szCs w:val="22"/>
        </w:rPr>
        <w:t>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E2B6E1F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6CC45E4D"/>
    <w:multiLevelType w:val="hybridMultilevel"/>
    <w:tmpl w:val="B2E0DF7A"/>
    <w:lvl w:ilvl="0" w:tplc="040E0001">
      <w:start w:val="1"/>
      <w:numFmt w:val="bullet"/>
      <w:lvlText w:val=""/>
      <w:lvlJc w:val="left"/>
      <w:pPr>
        <w:ind w:left="128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21869"/>
    <w:rsid w:val="00037E63"/>
    <w:rsid w:val="00061A2E"/>
    <w:rsid w:val="0009070E"/>
    <w:rsid w:val="000C17A8"/>
    <w:rsid w:val="000D040F"/>
    <w:rsid w:val="000D6659"/>
    <w:rsid w:val="00120E53"/>
    <w:rsid w:val="00126C48"/>
    <w:rsid w:val="001459D1"/>
    <w:rsid w:val="00152CDA"/>
    <w:rsid w:val="0015404C"/>
    <w:rsid w:val="00163BC0"/>
    <w:rsid w:val="00166B92"/>
    <w:rsid w:val="001E12F3"/>
    <w:rsid w:val="00207418"/>
    <w:rsid w:val="00220B15"/>
    <w:rsid w:val="00222FBC"/>
    <w:rsid w:val="00233361"/>
    <w:rsid w:val="0023576D"/>
    <w:rsid w:val="00236EB0"/>
    <w:rsid w:val="00263BF1"/>
    <w:rsid w:val="00283C43"/>
    <w:rsid w:val="002852CB"/>
    <w:rsid w:val="002B0078"/>
    <w:rsid w:val="002E617E"/>
    <w:rsid w:val="002E7189"/>
    <w:rsid w:val="002F329E"/>
    <w:rsid w:val="003150EA"/>
    <w:rsid w:val="003201E5"/>
    <w:rsid w:val="0032184F"/>
    <w:rsid w:val="0032519D"/>
    <w:rsid w:val="00326EF8"/>
    <w:rsid w:val="00337C7A"/>
    <w:rsid w:val="0034509E"/>
    <w:rsid w:val="00345F77"/>
    <w:rsid w:val="00353B1A"/>
    <w:rsid w:val="00362E1B"/>
    <w:rsid w:val="003661E1"/>
    <w:rsid w:val="00371458"/>
    <w:rsid w:val="003826FA"/>
    <w:rsid w:val="00397A92"/>
    <w:rsid w:val="003A123A"/>
    <w:rsid w:val="003C4AAB"/>
    <w:rsid w:val="003C75AF"/>
    <w:rsid w:val="003E65FE"/>
    <w:rsid w:val="00405E69"/>
    <w:rsid w:val="0043287E"/>
    <w:rsid w:val="0044188B"/>
    <w:rsid w:val="00484338"/>
    <w:rsid w:val="00486CCA"/>
    <w:rsid w:val="004F7A34"/>
    <w:rsid w:val="0050531F"/>
    <w:rsid w:val="00550B62"/>
    <w:rsid w:val="00552819"/>
    <w:rsid w:val="00586F51"/>
    <w:rsid w:val="00591958"/>
    <w:rsid w:val="005967BF"/>
    <w:rsid w:val="005A12A1"/>
    <w:rsid w:val="005B30FF"/>
    <w:rsid w:val="005D3277"/>
    <w:rsid w:val="005E3D33"/>
    <w:rsid w:val="005F2B2D"/>
    <w:rsid w:val="005F4FFF"/>
    <w:rsid w:val="00606AC3"/>
    <w:rsid w:val="00611233"/>
    <w:rsid w:val="006301A5"/>
    <w:rsid w:val="0065605F"/>
    <w:rsid w:val="00673A8A"/>
    <w:rsid w:val="0069089C"/>
    <w:rsid w:val="00692849"/>
    <w:rsid w:val="00696D6C"/>
    <w:rsid w:val="006972A8"/>
    <w:rsid w:val="006B7521"/>
    <w:rsid w:val="006F27E5"/>
    <w:rsid w:val="007013A2"/>
    <w:rsid w:val="00703E78"/>
    <w:rsid w:val="00711476"/>
    <w:rsid w:val="0074082E"/>
    <w:rsid w:val="00772F65"/>
    <w:rsid w:val="00784FB3"/>
    <w:rsid w:val="00795F62"/>
    <w:rsid w:val="007D6BBF"/>
    <w:rsid w:val="007E04C0"/>
    <w:rsid w:val="007E28D8"/>
    <w:rsid w:val="007E29C0"/>
    <w:rsid w:val="007E653F"/>
    <w:rsid w:val="007F1087"/>
    <w:rsid w:val="007F45ED"/>
    <w:rsid w:val="00836801"/>
    <w:rsid w:val="008529E4"/>
    <w:rsid w:val="0085648E"/>
    <w:rsid w:val="0087064E"/>
    <w:rsid w:val="00895A75"/>
    <w:rsid w:val="008C7F85"/>
    <w:rsid w:val="008D4957"/>
    <w:rsid w:val="008D6741"/>
    <w:rsid w:val="008E5012"/>
    <w:rsid w:val="008E55B9"/>
    <w:rsid w:val="008F1D45"/>
    <w:rsid w:val="0091383E"/>
    <w:rsid w:val="00987F54"/>
    <w:rsid w:val="00993BCF"/>
    <w:rsid w:val="009C1624"/>
    <w:rsid w:val="009C4748"/>
    <w:rsid w:val="009D16C4"/>
    <w:rsid w:val="009D714A"/>
    <w:rsid w:val="009E2A46"/>
    <w:rsid w:val="009F3AEB"/>
    <w:rsid w:val="00A250DD"/>
    <w:rsid w:val="00A40959"/>
    <w:rsid w:val="00A753E9"/>
    <w:rsid w:val="00A83218"/>
    <w:rsid w:val="00A86C54"/>
    <w:rsid w:val="00AC6359"/>
    <w:rsid w:val="00AC66B1"/>
    <w:rsid w:val="00AD2F3B"/>
    <w:rsid w:val="00AD40AC"/>
    <w:rsid w:val="00AD57CC"/>
    <w:rsid w:val="00AF1BA2"/>
    <w:rsid w:val="00B00EAB"/>
    <w:rsid w:val="00B14DB6"/>
    <w:rsid w:val="00B36A91"/>
    <w:rsid w:val="00B4290E"/>
    <w:rsid w:val="00B44F02"/>
    <w:rsid w:val="00B70C54"/>
    <w:rsid w:val="00B9690B"/>
    <w:rsid w:val="00B97D16"/>
    <w:rsid w:val="00BA5F09"/>
    <w:rsid w:val="00BB73B2"/>
    <w:rsid w:val="00BC1804"/>
    <w:rsid w:val="00BC23FC"/>
    <w:rsid w:val="00BD504E"/>
    <w:rsid w:val="00C10EFB"/>
    <w:rsid w:val="00C4468D"/>
    <w:rsid w:val="00C56A14"/>
    <w:rsid w:val="00C57085"/>
    <w:rsid w:val="00C702C1"/>
    <w:rsid w:val="00C9009F"/>
    <w:rsid w:val="00CB2620"/>
    <w:rsid w:val="00CD46DD"/>
    <w:rsid w:val="00D01498"/>
    <w:rsid w:val="00D03BC2"/>
    <w:rsid w:val="00D5779A"/>
    <w:rsid w:val="00D61E72"/>
    <w:rsid w:val="00D8772C"/>
    <w:rsid w:val="00DB26E5"/>
    <w:rsid w:val="00DB39FE"/>
    <w:rsid w:val="00DC014E"/>
    <w:rsid w:val="00DC6EDC"/>
    <w:rsid w:val="00DE03BD"/>
    <w:rsid w:val="00DE0BA9"/>
    <w:rsid w:val="00E500CC"/>
    <w:rsid w:val="00E5588E"/>
    <w:rsid w:val="00E56E08"/>
    <w:rsid w:val="00E745F5"/>
    <w:rsid w:val="00E8769C"/>
    <w:rsid w:val="00EA5348"/>
    <w:rsid w:val="00EB2882"/>
    <w:rsid w:val="00EC5199"/>
    <w:rsid w:val="00F020F7"/>
    <w:rsid w:val="00F03B49"/>
    <w:rsid w:val="00F03C8B"/>
    <w:rsid w:val="00F21778"/>
    <w:rsid w:val="00F24E49"/>
    <w:rsid w:val="00F2716F"/>
    <w:rsid w:val="00F72B46"/>
    <w:rsid w:val="00F85246"/>
    <w:rsid w:val="00FB3F2F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8E77D"/>
  <w15:docId w15:val="{B9883D13-C1CE-40C9-B2F7-C44A59468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189</Words>
  <Characters>1311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11</cp:revision>
  <cp:lastPrinted>2021-08-06T07:10:00Z</cp:lastPrinted>
  <dcterms:created xsi:type="dcterms:W3CDTF">2022-06-03T07:35:00Z</dcterms:created>
  <dcterms:modified xsi:type="dcterms:W3CDTF">2022-06-08T13:19:00Z</dcterms:modified>
</cp:coreProperties>
</file>