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72BA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272BAE" w:rsidRPr="00272BA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z életveszélyes perioperatív vérzések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91DD8" w:rsidRPr="00C91DD8">
        <w:rPr>
          <w:rFonts w:asciiTheme="minorHAnsi" w:hAnsiTheme="minorHAnsi"/>
          <w:color w:val="1F497D" w:themeColor="text2"/>
          <w:sz w:val="22"/>
          <w:szCs w:val="22"/>
        </w:rPr>
        <w:t>002189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9131B2" w:rsidRPr="009131B2">
        <w:rPr>
          <w:rFonts w:asciiTheme="minorHAnsi" w:hAnsiTheme="minorHAnsi"/>
          <w:color w:val="1F497D" w:themeColor="text2"/>
          <w:sz w:val="22"/>
          <w:szCs w:val="22"/>
        </w:rPr>
        <w:t>Aneszteziológia</w:t>
      </w:r>
      <w:proofErr w:type="spellEnd"/>
      <w:r w:rsidR="009131B2" w:rsidRPr="009131B2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gramStart"/>
      <w:r w:rsidR="009131B2" w:rsidRPr="009131B2">
        <w:rPr>
          <w:rFonts w:asciiTheme="minorHAnsi" w:hAnsiTheme="minorHAnsi"/>
          <w:color w:val="1F497D" w:themeColor="text2"/>
          <w:sz w:val="22"/>
          <w:szCs w:val="22"/>
        </w:rPr>
        <w:t>intenzív</w:t>
      </w:r>
      <w:proofErr w:type="gramEnd"/>
      <w:r w:rsidR="009131B2" w:rsidRPr="009131B2">
        <w:rPr>
          <w:rFonts w:asciiTheme="minorHAnsi" w:hAnsiTheme="minorHAnsi"/>
          <w:color w:val="1F497D" w:themeColor="text2"/>
          <w:sz w:val="22"/>
          <w:szCs w:val="22"/>
        </w:rPr>
        <w:t xml:space="preserve"> terápia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1DD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2025. július 28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C91DD8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július 28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E04EB" w:rsidRPr="00FE04EB" w:rsidRDefault="005F536F" w:rsidP="00FE04EB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B80124" w:rsidRDefault="00FE04EB" w:rsidP="00FE04EB">
      <w:pPr>
        <w:pStyle w:val="Listaszerbekezds"/>
        <w:numPr>
          <w:ilvl w:val="0"/>
          <w:numId w:val="14"/>
        </w:numPr>
        <w:ind w:left="284" w:hanging="284"/>
        <w:jc w:val="both"/>
        <w:rPr>
          <w:color w:val="1F497D" w:themeColor="text2"/>
        </w:rPr>
      </w:pPr>
      <w:proofErr w:type="spellStart"/>
      <w:r w:rsidRPr="00FE04EB">
        <w:rPr>
          <w:color w:val="1F497D" w:themeColor="text2"/>
        </w:rPr>
        <w:t>Viszkoela</w:t>
      </w:r>
      <w:r w:rsidR="00B80124">
        <w:rPr>
          <w:color w:val="1F497D" w:themeColor="text2"/>
        </w:rPr>
        <w:t>sztikus</w:t>
      </w:r>
      <w:proofErr w:type="spellEnd"/>
      <w:r w:rsidR="00B80124">
        <w:rPr>
          <w:color w:val="1F497D" w:themeColor="text2"/>
        </w:rPr>
        <w:t xml:space="preserve"> tesztek (POC VE: TEG®, ROTEM®, </w:t>
      </w:r>
      <w:proofErr w:type="spellStart"/>
      <w:r w:rsidR="00B80124">
        <w:rPr>
          <w:color w:val="1F497D" w:themeColor="text2"/>
        </w:rPr>
        <w:t>ClotPro</w:t>
      </w:r>
      <w:proofErr w:type="spellEnd"/>
      <w:r w:rsidR="00B80124">
        <w:rPr>
          <w:color w:val="1F497D" w:themeColor="text2"/>
        </w:rPr>
        <w:t>®)</w:t>
      </w:r>
    </w:p>
    <w:p w:rsidR="00FE04EB" w:rsidRPr="00DF0FC1" w:rsidRDefault="00FE04EB" w:rsidP="00DF0FC1">
      <w:pPr>
        <w:pStyle w:val="Listaszerbekezds"/>
        <w:ind w:left="284"/>
        <w:jc w:val="both"/>
        <w:rPr>
          <w:color w:val="1F497D" w:themeColor="text2"/>
        </w:rPr>
      </w:pPr>
      <w:r w:rsidRPr="00FE04EB">
        <w:rPr>
          <w:color w:val="1F497D" w:themeColor="text2"/>
        </w:rPr>
        <w:t>Ajánlás</w:t>
      </w:r>
      <w:r w:rsidR="00B80124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24</w:t>
      </w:r>
      <w:r w:rsidR="00B80124">
        <w:rPr>
          <w:color w:val="1F497D" w:themeColor="text2"/>
        </w:rPr>
        <w:t xml:space="preserve"> (1534. o.)</w:t>
      </w:r>
      <w:r w:rsidRPr="00FE04EB">
        <w:rPr>
          <w:color w:val="1F497D" w:themeColor="text2"/>
        </w:rPr>
        <w:t>, Ajánlás</w:t>
      </w:r>
      <w:r w:rsidR="00B80124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25</w:t>
      </w:r>
      <w:r w:rsidR="00B80124">
        <w:rPr>
          <w:color w:val="1F497D" w:themeColor="text2"/>
        </w:rPr>
        <w:t xml:space="preserve"> (1534-1538. o.)</w:t>
      </w:r>
      <w:r w:rsidRPr="00FE04EB">
        <w:rPr>
          <w:color w:val="1F497D" w:themeColor="text2"/>
        </w:rPr>
        <w:t>, Ajánlás</w:t>
      </w:r>
      <w:r w:rsidR="00B80124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26</w:t>
      </w:r>
      <w:r w:rsidR="00B80124">
        <w:rPr>
          <w:color w:val="1F497D" w:themeColor="text2"/>
        </w:rPr>
        <w:t xml:space="preserve"> (1538. o.)</w:t>
      </w:r>
      <w:r w:rsidRPr="00FE04EB">
        <w:rPr>
          <w:color w:val="1F497D" w:themeColor="text2"/>
        </w:rPr>
        <w:t>, Ajánlás</w:t>
      </w:r>
      <w:r w:rsidR="00B80124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27</w:t>
      </w:r>
      <w:r w:rsidR="00B80124">
        <w:rPr>
          <w:color w:val="1F497D" w:themeColor="text2"/>
        </w:rPr>
        <w:t xml:space="preserve"> </w:t>
      </w:r>
      <w:r w:rsidR="00B80124">
        <w:rPr>
          <w:color w:val="1F497D" w:themeColor="text2"/>
        </w:rPr>
        <w:t>(1538. o.)</w:t>
      </w:r>
      <w:r w:rsidRPr="00FE04EB">
        <w:rPr>
          <w:color w:val="1F497D" w:themeColor="text2"/>
        </w:rPr>
        <w:t>, Ajánlás</w:t>
      </w:r>
      <w:r w:rsidR="00B80124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28</w:t>
      </w:r>
      <w:r w:rsidR="00B80124">
        <w:rPr>
          <w:color w:val="1F497D" w:themeColor="text2"/>
        </w:rPr>
        <w:t xml:space="preserve"> </w:t>
      </w:r>
      <w:r w:rsidR="00B80124">
        <w:rPr>
          <w:color w:val="1F497D" w:themeColor="text2"/>
        </w:rPr>
        <w:t>(</w:t>
      </w:r>
      <w:r w:rsidR="00D15D16">
        <w:rPr>
          <w:color w:val="1F497D" w:themeColor="text2"/>
        </w:rPr>
        <w:t>1538-</w:t>
      </w:r>
      <w:bookmarkStart w:id="0" w:name="_GoBack"/>
      <w:bookmarkEnd w:id="0"/>
      <w:r w:rsidR="00B80124">
        <w:rPr>
          <w:color w:val="1F497D" w:themeColor="text2"/>
        </w:rPr>
        <w:t>1</w:t>
      </w:r>
      <w:r w:rsidR="00B80124">
        <w:rPr>
          <w:color w:val="1F497D" w:themeColor="text2"/>
        </w:rPr>
        <w:t>545</w:t>
      </w:r>
      <w:r w:rsidR="00B80124">
        <w:rPr>
          <w:color w:val="1F497D" w:themeColor="text2"/>
        </w:rPr>
        <w:t>. o.)</w:t>
      </w:r>
      <w:r w:rsidRPr="00FE04EB">
        <w:rPr>
          <w:color w:val="1F497D" w:themeColor="text2"/>
        </w:rPr>
        <w:t>, Ajánlás</w:t>
      </w:r>
      <w:r w:rsidR="00DF0FC1">
        <w:rPr>
          <w:color w:val="1F497D" w:themeColor="text2"/>
        </w:rPr>
        <w:t xml:space="preserve"> </w:t>
      </w:r>
      <w:r w:rsidRPr="00FE04EB">
        <w:rPr>
          <w:color w:val="1F497D" w:themeColor="text2"/>
        </w:rPr>
        <w:t>40</w:t>
      </w:r>
      <w:r w:rsidR="00DF0FC1">
        <w:rPr>
          <w:color w:val="1F497D" w:themeColor="text2"/>
        </w:rPr>
        <w:t xml:space="preserve"> (1554. o.)</w:t>
      </w:r>
    </w:p>
    <w:p w:rsidR="00DF0FC1" w:rsidRDefault="00FE04EB" w:rsidP="00FE04EB">
      <w:pPr>
        <w:pStyle w:val="Listaszerbekezds"/>
        <w:numPr>
          <w:ilvl w:val="0"/>
          <w:numId w:val="14"/>
        </w:numPr>
        <w:ind w:left="284" w:hanging="284"/>
        <w:jc w:val="both"/>
        <w:rPr>
          <w:color w:val="1F497D" w:themeColor="text2"/>
        </w:rPr>
      </w:pPr>
      <w:r w:rsidRPr="00FE04EB">
        <w:rPr>
          <w:color w:val="1F497D" w:themeColor="text2"/>
        </w:rPr>
        <w:t xml:space="preserve">Impedancia </w:t>
      </w:r>
      <w:proofErr w:type="spellStart"/>
      <w:r w:rsidRPr="00FE04EB">
        <w:rPr>
          <w:color w:val="1F497D" w:themeColor="text2"/>
        </w:rPr>
        <w:t>aggregometriás</w:t>
      </w:r>
      <w:proofErr w:type="spellEnd"/>
      <w:r w:rsidRPr="00FE04EB">
        <w:rPr>
          <w:color w:val="1F497D" w:themeColor="text2"/>
        </w:rPr>
        <w:t xml:space="preserve"> viz</w:t>
      </w:r>
      <w:r w:rsidR="00DF0FC1">
        <w:rPr>
          <w:color w:val="1F497D" w:themeColor="text2"/>
        </w:rPr>
        <w:t>sgálatok (</w:t>
      </w:r>
      <w:proofErr w:type="spellStart"/>
      <w:r w:rsidR="00DF0FC1">
        <w:rPr>
          <w:color w:val="1F497D" w:themeColor="text2"/>
        </w:rPr>
        <w:t>Multiplate</w:t>
      </w:r>
      <w:proofErr w:type="spellEnd"/>
      <w:r w:rsidR="00DF0FC1">
        <w:rPr>
          <w:color w:val="1F497D" w:themeColor="text2"/>
        </w:rPr>
        <w:t xml:space="preserve">® </w:t>
      </w:r>
      <w:proofErr w:type="spellStart"/>
      <w:r w:rsidR="00DF0FC1">
        <w:rPr>
          <w:color w:val="1F497D" w:themeColor="text2"/>
        </w:rPr>
        <w:t>Analyzer</w:t>
      </w:r>
      <w:proofErr w:type="spellEnd"/>
      <w:r w:rsidR="00DF0FC1">
        <w:rPr>
          <w:color w:val="1F497D" w:themeColor="text2"/>
        </w:rPr>
        <w:t>)</w:t>
      </w:r>
    </w:p>
    <w:p w:rsidR="005072E9" w:rsidRDefault="00FE04EB" w:rsidP="00DF0FC1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FE04EB">
        <w:rPr>
          <w:color w:val="1F497D" w:themeColor="text2"/>
        </w:rPr>
        <w:t>Ajánlás</w:t>
      </w:r>
      <w:r w:rsidR="00D15D16">
        <w:rPr>
          <w:color w:val="1F497D" w:themeColor="text2"/>
        </w:rPr>
        <w:t xml:space="preserve"> 28 (1545. o.)</w:t>
      </w:r>
    </w:p>
    <w:p w:rsidR="00DF0FC1" w:rsidRPr="00DF0FC1" w:rsidRDefault="00DF0FC1" w:rsidP="00DF0FC1">
      <w:pPr>
        <w:jc w:val="both"/>
        <w:rPr>
          <w:color w:val="1F497D" w:themeColor="text2"/>
        </w:rPr>
      </w:pPr>
    </w:p>
    <w:p w:rsidR="00B50F50" w:rsidRPr="00417F86" w:rsidRDefault="00B50F50" w:rsidP="00417F86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adenosin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aminokapronsav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andexanet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 xml:space="preserve"> alfa</w:t>
      </w:r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E95B76">
        <w:rPr>
          <w:rFonts w:asciiTheme="minorHAnsi" w:hAnsiTheme="minorHAnsi" w:cstheme="minorHAnsi"/>
          <w:color w:val="1F497D" w:themeColor="text2"/>
        </w:rPr>
        <w:t>balanszírozott</w:t>
      </w:r>
      <w:proofErr w:type="gramEnd"/>
      <w:r w:rsidRPr="00E95B76">
        <w:rPr>
          <w:rFonts w:asciiTheme="minorHAnsi" w:hAnsiTheme="minorHAnsi" w:cstheme="minorHAnsi"/>
          <w:color w:val="1F497D" w:themeColor="text2"/>
        </w:rPr>
        <w:t xml:space="preserve"> elektrolit összetételű </w:t>
      </w:r>
      <w:proofErr w:type="spellStart"/>
      <w:r w:rsidRPr="00E95B76">
        <w:rPr>
          <w:rFonts w:asciiTheme="minorHAnsi" w:hAnsiTheme="minorHAnsi" w:cstheme="minorHAnsi"/>
          <w:color w:val="1F497D" w:themeColor="text2"/>
        </w:rPr>
        <w:t>krisztalloid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 xml:space="preserve"> oldatok (</w:t>
      </w:r>
      <w:proofErr w:type="spellStart"/>
      <w:r w:rsidR="00A158A3">
        <w:rPr>
          <w:rFonts w:asciiTheme="minorHAnsi" w:hAnsiTheme="minorHAnsi" w:cstheme="minorHAnsi"/>
          <w:color w:val="1F497D" w:themeColor="text2"/>
        </w:rPr>
        <w:t>Ringer</w:t>
      </w:r>
      <w:proofErr w:type="spellEnd"/>
      <w:r w:rsidR="00A158A3">
        <w:rPr>
          <w:rFonts w:asciiTheme="minorHAnsi" w:hAnsiTheme="minorHAnsi" w:cstheme="minorHAnsi"/>
          <w:color w:val="1F497D" w:themeColor="text2"/>
        </w:rPr>
        <w:t>-laktát</w:t>
      </w:r>
      <w:r w:rsidRPr="00E95B76">
        <w:rPr>
          <w:rFonts w:asciiTheme="minorHAnsi" w:hAnsiTheme="minorHAnsi" w:cstheme="minorHAnsi"/>
          <w:color w:val="1F497D" w:themeColor="text2"/>
        </w:rPr>
        <w:t>)</w:t>
      </w:r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hiperozmoláris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E95B76">
        <w:rPr>
          <w:rFonts w:asciiTheme="minorHAnsi" w:hAnsiTheme="minorHAnsi" w:cstheme="minorHAnsi"/>
          <w:color w:val="1F497D" w:themeColor="text2"/>
        </w:rPr>
        <w:t>krisztalloid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 xml:space="preserve"> oldatok</w:t>
      </w:r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hydroxyethyl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>-keményítő (HES) oldatok</w:t>
      </w:r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heparin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idarucizumab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norepinephrin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tranexamsav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urokináz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vasopressin</w:t>
      </w:r>
      <w:proofErr w:type="spell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Haemocomplettan</w:t>
      </w:r>
      <w:proofErr w:type="spellEnd"/>
      <w:r w:rsidRPr="00E95B76">
        <w:rPr>
          <w:rFonts w:asciiTheme="minorHAnsi" w:hAnsiTheme="minorHAnsi" w:cstheme="minorHAnsi"/>
          <w:color w:val="1F497D" w:themeColor="text2"/>
        </w:rPr>
        <w:t xml:space="preserve"> P</w:t>
      </w:r>
    </w:p>
    <w:p w:rsidR="00E95B76" w:rsidRPr="00E95B76" w:rsidRDefault="00A158A3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FVII: VII-s </w:t>
      </w:r>
      <w:proofErr w:type="gramStart"/>
      <w:r>
        <w:rPr>
          <w:rFonts w:asciiTheme="minorHAnsi" w:hAnsiTheme="minorHAnsi" w:cstheme="minorHAnsi"/>
          <w:color w:val="1F497D" w:themeColor="text2"/>
        </w:rPr>
        <w:t>faktorok</w:t>
      </w:r>
      <w:proofErr w:type="gramEnd"/>
    </w:p>
    <w:p w:rsidR="00E95B76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Kybernin</w:t>
      </w:r>
      <w:proofErr w:type="spellEnd"/>
    </w:p>
    <w:p w:rsidR="00FC22F3" w:rsidRPr="00E95B76" w:rsidRDefault="00E95B76" w:rsidP="00E95B76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E95B76">
        <w:rPr>
          <w:rFonts w:asciiTheme="minorHAnsi" w:hAnsiTheme="minorHAnsi" w:cstheme="minorHAnsi"/>
          <w:color w:val="1F497D" w:themeColor="text2"/>
        </w:rPr>
        <w:t>Octaplex</w:t>
      </w:r>
      <w:proofErr w:type="spellEnd"/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F202CD">
        <w:rPr>
          <w:rFonts w:asciiTheme="minorHAnsi" w:hAnsiTheme="minorHAnsi" w:cstheme="minorHAnsi"/>
          <w:color w:val="1F497D" w:themeColor="text2"/>
          <w:sz w:val="22"/>
          <w:szCs w:val="22"/>
        </w:rPr>
        <w:t>október 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10"/>
  </w:num>
  <w:num w:numId="5">
    <w:abstractNumId w:val="0"/>
  </w:num>
  <w:num w:numId="6">
    <w:abstractNumId w:val="15"/>
  </w:num>
  <w:num w:numId="7">
    <w:abstractNumId w:val="14"/>
  </w:num>
  <w:num w:numId="8">
    <w:abstractNumId w:val="3"/>
  </w:num>
  <w:num w:numId="9">
    <w:abstractNumId w:val="4"/>
  </w:num>
  <w:num w:numId="10">
    <w:abstractNumId w:val="13"/>
  </w:num>
  <w:num w:numId="11">
    <w:abstractNumId w:val="9"/>
  </w:num>
  <w:num w:numId="12">
    <w:abstractNumId w:val="8"/>
  </w:num>
  <w:num w:numId="13">
    <w:abstractNumId w:val="12"/>
  </w:num>
  <w:num w:numId="14">
    <w:abstractNumId w:val="7"/>
  </w:num>
  <w:num w:numId="15">
    <w:abstractNumId w:val="11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95FF7"/>
    <w:rsid w:val="000A37CB"/>
    <w:rsid w:val="000A6595"/>
    <w:rsid w:val="000D040F"/>
    <w:rsid w:val="000E72FF"/>
    <w:rsid w:val="000F537A"/>
    <w:rsid w:val="0011006A"/>
    <w:rsid w:val="001220F3"/>
    <w:rsid w:val="001346FF"/>
    <w:rsid w:val="00134F58"/>
    <w:rsid w:val="00137454"/>
    <w:rsid w:val="001424DA"/>
    <w:rsid w:val="001646A1"/>
    <w:rsid w:val="001707F6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2F7A17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17F86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3944"/>
    <w:rsid w:val="005F43B5"/>
    <w:rsid w:val="005F536F"/>
    <w:rsid w:val="00604920"/>
    <w:rsid w:val="00627635"/>
    <w:rsid w:val="00633E22"/>
    <w:rsid w:val="00646EA5"/>
    <w:rsid w:val="00650A53"/>
    <w:rsid w:val="00661BE1"/>
    <w:rsid w:val="00691C73"/>
    <w:rsid w:val="00694B9E"/>
    <w:rsid w:val="006C4928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177C0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31B2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468CE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158A3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AF700E"/>
    <w:rsid w:val="00B036B8"/>
    <w:rsid w:val="00B23C65"/>
    <w:rsid w:val="00B24A51"/>
    <w:rsid w:val="00B3261F"/>
    <w:rsid w:val="00B34476"/>
    <w:rsid w:val="00B500F2"/>
    <w:rsid w:val="00B508E0"/>
    <w:rsid w:val="00B50F50"/>
    <w:rsid w:val="00B54935"/>
    <w:rsid w:val="00B64C66"/>
    <w:rsid w:val="00B80124"/>
    <w:rsid w:val="00B8398D"/>
    <w:rsid w:val="00BB0580"/>
    <w:rsid w:val="00BC1C89"/>
    <w:rsid w:val="00BC1E55"/>
    <w:rsid w:val="00BF4539"/>
    <w:rsid w:val="00C20D13"/>
    <w:rsid w:val="00C25E11"/>
    <w:rsid w:val="00C26635"/>
    <w:rsid w:val="00C36F3A"/>
    <w:rsid w:val="00C4790D"/>
    <w:rsid w:val="00C53E26"/>
    <w:rsid w:val="00C641BF"/>
    <w:rsid w:val="00C70C10"/>
    <w:rsid w:val="00C761FE"/>
    <w:rsid w:val="00C90F5E"/>
    <w:rsid w:val="00C91DD8"/>
    <w:rsid w:val="00C938D3"/>
    <w:rsid w:val="00CA0053"/>
    <w:rsid w:val="00CA4996"/>
    <w:rsid w:val="00CD737F"/>
    <w:rsid w:val="00CE4BBD"/>
    <w:rsid w:val="00CE5598"/>
    <w:rsid w:val="00D02562"/>
    <w:rsid w:val="00D125C2"/>
    <w:rsid w:val="00D15D16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22F3"/>
    <w:rsid w:val="00FC5D89"/>
    <w:rsid w:val="00FD2DD1"/>
    <w:rsid w:val="00FE04EB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EB95F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1</Pages>
  <Words>196</Words>
  <Characters>1360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62</cp:revision>
  <dcterms:created xsi:type="dcterms:W3CDTF">2023-10-02T08:48:00Z</dcterms:created>
  <dcterms:modified xsi:type="dcterms:W3CDTF">2025-11-20T07:22:00Z</dcterms:modified>
</cp:coreProperties>
</file>