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8C4341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8C4341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143BD1" w:rsidRPr="008C4341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 </w:t>
      </w:r>
      <w:proofErr w:type="spellStart"/>
      <w:r w:rsidR="00143BD1" w:rsidRPr="008C4341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neuroendokrin</w:t>
      </w:r>
      <w:proofErr w:type="spellEnd"/>
      <w:r w:rsidR="00143BD1" w:rsidRPr="008C4341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tumorok nukleáris </w:t>
      </w:r>
      <w:proofErr w:type="gramStart"/>
      <w:r w:rsidR="00143BD1" w:rsidRPr="008C4341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medicina</w:t>
      </w:r>
      <w:proofErr w:type="gramEnd"/>
      <w:r w:rsidR="00143BD1" w:rsidRPr="008C4341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diagnosztikai és terápiás ellátásáról</w:t>
      </w:r>
      <w:r w:rsidRPr="008C4341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3350A1">
        <w:rPr>
          <w:rFonts w:asciiTheme="minorHAnsi" w:hAnsiTheme="minorHAnsi"/>
          <w:color w:val="1F497D" w:themeColor="text2"/>
          <w:sz w:val="22"/>
          <w:szCs w:val="22"/>
        </w:rPr>
        <w:t>20</w:t>
      </w:r>
      <w:r w:rsidR="00C653AF">
        <w:rPr>
          <w:rFonts w:asciiTheme="minorHAnsi" w:hAnsiTheme="minorHAnsi"/>
          <w:color w:val="1F497D" w:themeColor="text2"/>
          <w:sz w:val="22"/>
          <w:szCs w:val="22"/>
        </w:rPr>
        <w:t>1</w:t>
      </w:r>
    </w:p>
    <w:p w:rsidR="00E5588E" w:rsidRPr="003350A1" w:rsidRDefault="00E5588E" w:rsidP="00772F65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7B63BF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Nukleáris </w:t>
      </w:r>
      <w:proofErr w:type="gramStart"/>
      <w:r w:rsidR="007B63BF">
        <w:rPr>
          <w:rFonts w:asciiTheme="minorHAnsi" w:hAnsiTheme="minorHAnsi" w:cstheme="minorHAnsi"/>
          <w:color w:val="1F497D" w:themeColor="text2"/>
          <w:sz w:val="22"/>
          <w:szCs w:val="22"/>
        </w:rPr>
        <w:t>medicina</w:t>
      </w:r>
      <w:proofErr w:type="gramEnd"/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</w:t>
      </w:r>
      <w:proofErr w:type="gramStart"/>
      <w:r w:rsidRPr="000D6659">
        <w:rPr>
          <w:rFonts w:asciiTheme="minorHAnsi" w:hAnsiTheme="minorHAnsi"/>
          <w:color w:val="1F497D"/>
          <w:sz w:val="22"/>
          <w:szCs w:val="22"/>
        </w:rPr>
        <w:t>dátuma</w:t>
      </w:r>
      <w:proofErr w:type="gramEnd"/>
      <w:r w:rsidRPr="000D6659">
        <w:rPr>
          <w:rFonts w:asciiTheme="minorHAnsi" w:hAnsiTheme="minorHAnsi"/>
          <w:color w:val="1F497D"/>
          <w:sz w:val="22"/>
          <w:szCs w:val="22"/>
        </w:rPr>
        <w:t xml:space="preserve">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B63BF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október 14.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3350A1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B63BF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október </w:t>
      </w:r>
      <w:r w:rsidR="003350A1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0</w:t>
      </w:r>
      <w:r w:rsidR="007B63BF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BC35EA" w:rsidRPr="00014178" w:rsidRDefault="00A32A29" w:rsidP="002C0FF6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/>
          <w:b/>
          <w:color w:val="1F497D"/>
        </w:rPr>
      </w:pPr>
      <w:r w:rsidRPr="00014178">
        <w:rPr>
          <w:b/>
          <w:color w:val="1F497D" w:themeColor="text2"/>
        </w:rPr>
        <w:t xml:space="preserve">68-galliummal jelölt </w:t>
      </w:r>
      <w:proofErr w:type="spellStart"/>
      <w:r w:rsidRPr="00014178">
        <w:rPr>
          <w:b/>
          <w:color w:val="1F497D" w:themeColor="text2"/>
        </w:rPr>
        <w:t>szomatosztatin</w:t>
      </w:r>
      <w:proofErr w:type="spellEnd"/>
      <w:r w:rsidRPr="00014178">
        <w:rPr>
          <w:b/>
          <w:color w:val="1F497D" w:themeColor="text2"/>
        </w:rPr>
        <w:t xml:space="preserve"> </w:t>
      </w:r>
      <w:proofErr w:type="gramStart"/>
      <w:r w:rsidRPr="00014178">
        <w:rPr>
          <w:b/>
          <w:color w:val="1F497D" w:themeColor="text2"/>
        </w:rPr>
        <w:t>analógokkal</w:t>
      </w:r>
      <w:proofErr w:type="gramEnd"/>
      <w:r w:rsidRPr="00014178">
        <w:rPr>
          <w:b/>
          <w:color w:val="1F497D" w:themeColor="text2"/>
        </w:rPr>
        <w:t xml:space="preserve"> (68Ga-SSA) végzett PET/CT vizsgálat</w:t>
      </w:r>
    </w:p>
    <w:p w:rsidR="00257291" w:rsidRDefault="00746705" w:rsidP="002C0FF6">
      <w:pPr>
        <w:pStyle w:val="Listaszerbekezds"/>
        <w:spacing w:after="0" w:line="240" w:lineRule="auto"/>
        <w:jc w:val="both"/>
        <w:rPr>
          <w:color w:val="1F497D" w:themeColor="text2"/>
        </w:rPr>
      </w:pPr>
      <w:r w:rsidRPr="00746705">
        <w:rPr>
          <w:color w:val="1F497D" w:themeColor="text2"/>
        </w:rPr>
        <w:t xml:space="preserve">Nukleáris </w:t>
      </w:r>
      <w:proofErr w:type="gramStart"/>
      <w:r w:rsidRPr="00746705">
        <w:rPr>
          <w:color w:val="1F497D" w:themeColor="text2"/>
        </w:rPr>
        <w:t>medicina</w:t>
      </w:r>
      <w:proofErr w:type="gramEnd"/>
      <w:r w:rsidRPr="00746705">
        <w:rPr>
          <w:color w:val="1F497D" w:themeColor="text2"/>
        </w:rPr>
        <w:t>, fu</w:t>
      </w:r>
      <w:r w:rsidRPr="00746705">
        <w:rPr>
          <w:color w:val="1F497D" w:themeColor="text2"/>
        </w:rPr>
        <w:t>nkcionális képalkotó módszerek</w:t>
      </w:r>
      <w:r w:rsidR="00245982" w:rsidRPr="00245982">
        <w:rPr>
          <w:color w:val="1F497D" w:themeColor="text2"/>
        </w:rPr>
        <w:t xml:space="preserve"> (17. o.), </w:t>
      </w:r>
      <w:r w:rsidR="00A879FF" w:rsidRPr="00245982">
        <w:rPr>
          <w:color w:val="1F497D" w:themeColor="text2"/>
        </w:rPr>
        <w:t>Ajánlás</w:t>
      </w:r>
      <w:r w:rsidR="006935EE" w:rsidRPr="00245982">
        <w:rPr>
          <w:color w:val="1F497D" w:themeColor="text2"/>
        </w:rPr>
        <w:t xml:space="preserve"> </w:t>
      </w:r>
      <w:r w:rsidR="000E11C5">
        <w:rPr>
          <w:color w:val="1F497D" w:themeColor="text2"/>
        </w:rPr>
        <w:t>8</w:t>
      </w:r>
      <w:r w:rsidR="006935EE" w:rsidRPr="00245982">
        <w:rPr>
          <w:color w:val="1F497D" w:themeColor="text2"/>
        </w:rPr>
        <w:t xml:space="preserve"> (20. o.</w:t>
      </w:r>
      <w:r w:rsidR="00A879FF" w:rsidRPr="00245982">
        <w:rPr>
          <w:color w:val="1F497D" w:themeColor="text2"/>
        </w:rPr>
        <w:t>)</w:t>
      </w:r>
      <w:r w:rsidR="00584E27">
        <w:rPr>
          <w:color w:val="1F497D" w:themeColor="text2"/>
        </w:rPr>
        <w:t xml:space="preserve">, </w:t>
      </w:r>
      <w:r w:rsidR="00673E59">
        <w:rPr>
          <w:color w:val="1F497D" w:themeColor="text2"/>
        </w:rPr>
        <w:t>Ajánlás</w:t>
      </w:r>
      <w:r w:rsidR="000E11C5">
        <w:rPr>
          <w:color w:val="1F497D" w:themeColor="text2"/>
        </w:rPr>
        <w:t xml:space="preserve"> 45</w:t>
      </w:r>
      <w:r w:rsidR="006935EE">
        <w:rPr>
          <w:color w:val="1F497D" w:themeColor="text2"/>
        </w:rPr>
        <w:t xml:space="preserve"> (27. o.</w:t>
      </w:r>
      <w:r w:rsidR="00673E59">
        <w:rPr>
          <w:color w:val="1F497D" w:themeColor="text2"/>
        </w:rPr>
        <w:t>)</w:t>
      </w:r>
      <w:r w:rsidR="00A4329C">
        <w:rPr>
          <w:color w:val="1F497D" w:themeColor="text2"/>
        </w:rPr>
        <w:t>, Ajánlás</w:t>
      </w:r>
      <w:r w:rsidR="006935EE">
        <w:rPr>
          <w:color w:val="1F497D" w:themeColor="text2"/>
        </w:rPr>
        <w:t xml:space="preserve"> 52 (30. o.</w:t>
      </w:r>
      <w:r w:rsidR="00797BD8">
        <w:rPr>
          <w:color w:val="1F497D" w:themeColor="text2"/>
        </w:rPr>
        <w:t>)</w:t>
      </w:r>
    </w:p>
    <w:p w:rsidR="006935EE" w:rsidRPr="00014178" w:rsidRDefault="00072EA7" w:rsidP="002C0FF6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r>
        <w:rPr>
          <w:b/>
          <w:color w:val="1F497D" w:themeColor="text2"/>
        </w:rPr>
        <w:t>MW</w:t>
      </w:r>
      <w:r w:rsidR="005E5071" w:rsidRPr="00014178">
        <w:rPr>
          <w:b/>
          <w:color w:val="1F497D" w:themeColor="text2"/>
        </w:rPr>
        <w:t xml:space="preserve">A </w:t>
      </w:r>
      <w:r w:rsidR="001F7A63" w:rsidRPr="00014178">
        <w:rPr>
          <w:b/>
          <w:color w:val="1F497D" w:themeColor="text2"/>
        </w:rPr>
        <w:t xml:space="preserve">– mikrohullámú </w:t>
      </w:r>
      <w:proofErr w:type="spellStart"/>
      <w:r w:rsidR="001F7A63" w:rsidRPr="00014178">
        <w:rPr>
          <w:b/>
          <w:color w:val="1F497D" w:themeColor="text2"/>
        </w:rPr>
        <w:t>abláció</w:t>
      </w:r>
      <w:proofErr w:type="spellEnd"/>
      <w:r w:rsidR="00243952" w:rsidRPr="00014178">
        <w:rPr>
          <w:b/>
          <w:color w:val="1F497D" w:themeColor="text2"/>
        </w:rPr>
        <w:t xml:space="preserve"> </w:t>
      </w:r>
    </w:p>
    <w:p w:rsidR="005E5071" w:rsidRDefault="00072EA7" w:rsidP="002C0FF6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47 </w:t>
      </w:r>
      <w:r w:rsidR="006935EE">
        <w:rPr>
          <w:color w:val="1F497D" w:themeColor="text2"/>
        </w:rPr>
        <w:t>(27. o.</w:t>
      </w:r>
      <w:r w:rsidR="00243952">
        <w:rPr>
          <w:color w:val="1F497D" w:themeColor="text2"/>
        </w:rPr>
        <w:t>)</w:t>
      </w:r>
    </w:p>
    <w:p w:rsidR="006935EE" w:rsidRPr="00014178" w:rsidRDefault="00457452" w:rsidP="002C0FF6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r>
        <w:rPr>
          <w:b/>
          <w:color w:val="1F497D" w:themeColor="text2"/>
        </w:rPr>
        <w:t xml:space="preserve">PRRT – </w:t>
      </w:r>
      <w:proofErr w:type="spellStart"/>
      <w:r>
        <w:rPr>
          <w:b/>
          <w:color w:val="1F497D" w:themeColor="text2"/>
        </w:rPr>
        <w:t>p</w:t>
      </w:r>
      <w:r w:rsidR="00C77AEA" w:rsidRPr="00014178">
        <w:rPr>
          <w:b/>
          <w:color w:val="1F497D" w:themeColor="text2"/>
        </w:rPr>
        <w:t>eptidreceptor</w:t>
      </w:r>
      <w:proofErr w:type="spellEnd"/>
      <w:r w:rsidR="00C77AEA" w:rsidRPr="00014178">
        <w:rPr>
          <w:b/>
          <w:color w:val="1F497D" w:themeColor="text2"/>
        </w:rPr>
        <w:t>-radioterápia</w:t>
      </w:r>
    </w:p>
    <w:p w:rsidR="00C77AEA" w:rsidRDefault="008F101F" w:rsidP="002C0FF6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10 (20. o.), Ajánlás 11 (21. o.), Ajánlás 17 (22. o.), Ajánlás 28. </w:t>
      </w:r>
      <w:proofErr w:type="gramStart"/>
      <w:r>
        <w:rPr>
          <w:color w:val="1F497D" w:themeColor="text2"/>
        </w:rPr>
        <w:t xml:space="preserve">(22. o.), Ajánlás 29 (23. o.), Ajánlás 40, 41 (26. o.), Ajánlás 45, 47 (27-28. o.), </w:t>
      </w:r>
      <w:r w:rsidR="00726EFE">
        <w:rPr>
          <w:color w:val="1F497D" w:themeColor="text2"/>
        </w:rPr>
        <w:t>Ajánlás</w:t>
      </w:r>
      <w:r w:rsidR="002C0FF6">
        <w:rPr>
          <w:color w:val="1F497D" w:themeColor="text2"/>
        </w:rPr>
        <w:t xml:space="preserve"> </w:t>
      </w:r>
      <w:r w:rsidR="00726EFE">
        <w:rPr>
          <w:color w:val="1F497D" w:themeColor="text2"/>
        </w:rPr>
        <w:t xml:space="preserve">48 </w:t>
      </w:r>
      <w:r w:rsidR="00C77AEA">
        <w:rPr>
          <w:color w:val="1F497D" w:themeColor="text2"/>
        </w:rPr>
        <w:t>(2</w:t>
      </w:r>
      <w:r w:rsidR="00EC7A3F">
        <w:rPr>
          <w:color w:val="1F497D" w:themeColor="text2"/>
        </w:rPr>
        <w:t>8</w:t>
      </w:r>
      <w:r>
        <w:rPr>
          <w:color w:val="1F497D" w:themeColor="text2"/>
        </w:rPr>
        <w:t>-29</w:t>
      </w:r>
      <w:r w:rsidR="002C0FF6">
        <w:rPr>
          <w:color w:val="1F497D" w:themeColor="text2"/>
        </w:rPr>
        <w:t xml:space="preserve"> o.</w:t>
      </w:r>
      <w:r w:rsidR="00C77AEA">
        <w:rPr>
          <w:color w:val="1F497D" w:themeColor="text2"/>
        </w:rPr>
        <w:t>)</w:t>
      </w:r>
      <w:r w:rsidR="00726EFE">
        <w:rPr>
          <w:color w:val="1F497D" w:themeColor="text2"/>
        </w:rPr>
        <w:t>, Ajánlás</w:t>
      </w:r>
      <w:r w:rsidR="002C0FF6">
        <w:rPr>
          <w:color w:val="1F497D" w:themeColor="text2"/>
        </w:rPr>
        <w:t xml:space="preserve"> 49 (29. o.</w:t>
      </w:r>
      <w:r w:rsidR="00726EFE">
        <w:rPr>
          <w:color w:val="1F497D" w:themeColor="text2"/>
        </w:rPr>
        <w:t xml:space="preserve">), </w:t>
      </w:r>
      <w:r w:rsidR="00A4329C">
        <w:rPr>
          <w:color w:val="1F497D" w:themeColor="text2"/>
        </w:rPr>
        <w:t>Ajánlás</w:t>
      </w:r>
      <w:r w:rsidR="002C0FF6">
        <w:rPr>
          <w:color w:val="1F497D" w:themeColor="text2"/>
        </w:rPr>
        <w:t xml:space="preserve"> </w:t>
      </w:r>
      <w:r w:rsidR="00AD79C7">
        <w:rPr>
          <w:color w:val="1F497D" w:themeColor="text2"/>
        </w:rPr>
        <w:t>50-</w:t>
      </w:r>
      <w:r>
        <w:rPr>
          <w:color w:val="1F497D" w:themeColor="text2"/>
        </w:rPr>
        <w:t>52</w:t>
      </w:r>
      <w:r w:rsidR="002C0FF6">
        <w:rPr>
          <w:color w:val="1F497D" w:themeColor="text2"/>
        </w:rPr>
        <w:t xml:space="preserve"> (30. o.</w:t>
      </w:r>
      <w:r w:rsidR="00A4329C">
        <w:rPr>
          <w:color w:val="1F497D" w:themeColor="text2"/>
        </w:rPr>
        <w:t>), Ajánlás</w:t>
      </w:r>
      <w:r w:rsidR="00AD79C7">
        <w:rPr>
          <w:color w:val="1F497D" w:themeColor="text2"/>
        </w:rPr>
        <w:t xml:space="preserve"> 53-</w:t>
      </w:r>
      <w:r w:rsidR="002C0FF6">
        <w:rPr>
          <w:color w:val="1F497D" w:themeColor="text2"/>
        </w:rPr>
        <w:t>55 (31. o.</w:t>
      </w:r>
      <w:r w:rsidR="00A4329C">
        <w:rPr>
          <w:color w:val="1F497D" w:themeColor="text2"/>
        </w:rPr>
        <w:t>), Ajánlás</w:t>
      </w:r>
      <w:r w:rsidR="00AD79C7">
        <w:rPr>
          <w:color w:val="1F497D" w:themeColor="text2"/>
        </w:rPr>
        <w:t xml:space="preserve"> 56-61</w:t>
      </w:r>
      <w:r w:rsidR="002C0FF6">
        <w:rPr>
          <w:color w:val="1F497D" w:themeColor="text2"/>
        </w:rPr>
        <w:t xml:space="preserve"> (32. o.</w:t>
      </w:r>
      <w:r w:rsidR="00A4329C">
        <w:rPr>
          <w:color w:val="1F497D" w:themeColor="text2"/>
        </w:rPr>
        <w:t>)</w:t>
      </w:r>
      <w:r w:rsidR="001F7CD5">
        <w:rPr>
          <w:color w:val="1F497D" w:themeColor="text2"/>
        </w:rPr>
        <w:t>, Ajánlás</w:t>
      </w:r>
      <w:r w:rsidR="00746705">
        <w:rPr>
          <w:color w:val="1F497D" w:themeColor="text2"/>
        </w:rPr>
        <w:t xml:space="preserve"> 63-</w:t>
      </w:r>
      <w:r w:rsidR="002C0FF6">
        <w:rPr>
          <w:color w:val="1F497D" w:themeColor="text2"/>
        </w:rPr>
        <w:t>69 (33. o.</w:t>
      </w:r>
      <w:r w:rsidR="001F7CD5">
        <w:rPr>
          <w:color w:val="1F497D" w:themeColor="text2"/>
        </w:rPr>
        <w:t>), Ajánlás</w:t>
      </w:r>
      <w:r w:rsidR="00746705">
        <w:rPr>
          <w:color w:val="1F497D" w:themeColor="text2"/>
        </w:rPr>
        <w:t xml:space="preserve"> 70-</w:t>
      </w:r>
      <w:r w:rsidR="002C0FF6">
        <w:rPr>
          <w:color w:val="1F497D" w:themeColor="text2"/>
        </w:rPr>
        <w:t>73</w:t>
      </w:r>
      <w:r w:rsidR="00746705">
        <w:rPr>
          <w:color w:val="1F497D" w:themeColor="text2"/>
        </w:rPr>
        <w:t>, 75</w:t>
      </w:r>
      <w:r w:rsidR="002C0FF6">
        <w:rPr>
          <w:color w:val="1F497D" w:themeColor="text2"/>
        </w:rPr>
        <w:t xml:space="preserve"> (34. o.</w:t>
      </w:r>
      <w:r w:rsidR="001F7CD5">
        <w:rPr>
          <w:color w:val="1F497D" w:themeColor="text2"/>
        </w:rPr>
        <w:t>)</w:t>
      </w:r>
      <w:r w:rsidR="008A4DD5">
        <w:rPr>
          <w:color w:val="1F497D" w:themeColor="text2"/>
        </w:rPr>
        <w:t xml:space="preserve">, </w:t>
      </w:r>
      <w:r w:rsidR="00746705" w:rsidRPr="00746705">
        <w:rPr>
          <w:color w:val="1F497D" w:themeColor="text2"/>
        </w:rPr>
        <w:t>2.1.9.</w:t>
      </w:r>
      <w:proofErr w:type="gramEnd"/>
      <w:r w:rsidR="00746705" w:rsidRPr="00746705">
        <w:rPr>
          <w:color w:val="1F497D" w:themeColor="text2"/>
        </w:rPr>
        <w:t xml:space="preserve"> </w:t>
      </w:r>
      <w:proofErr w:type="spellStart"/>
      <w:r w:rsidR="00746705" w:rsidRPr="00746705">
        <w:rPr>
          <w:color w:val="1F497D" w:themeColor="text2"/>
        </w:rPr>
        <w:t>Utánkövetés</w:t>
      </w:r>
      <w:proofErr w:type="spellEnd"/>
      <w:r w:rsidR="00746705" w:rsidRPr="00746705">
        <w:rPr>
          <w:color w:val="1F497D" w:themeColor="text2"/>
        </w:rPr>
        <w:t xml:space="preserve"> PRRT után</w:t>
      </w:r>
      <w:r w:rsidR="00746705">
        <w:rPr>
          <w:color w:val="1F497D" w:themeColor="text2"/>
        </w:rPr>
        <w:t xml:space="preserve">; </w:t>
      </w:r>
      <w:r w:rsidR="00746705" w:rsidRPr="00746705">
        <w:rPr>
          <w:color w:val="1F497D" w:themeColor="text2"/>
        </w:rPr>
        <w:t>2.1.10. Jövőbeli irányok</w:t>
      </w:r>
      <w:r w:rsidR="00746705" w:rsidRPr="00746705">
        <w:rPr>
          <w:color w:val="1F497D" w:themeColor="text2"/>
        </w:rPr>
        <w:t xml:space="preserve"> (35. o.), </w:t>
      </w:r>
      <w:r w:rsidR="008A4DD5">
        <w:rPr>
          <w:color w:val="1F497D" w:themeColor="text2"/>
        </w:rPr>
        <w:t>Ajánlás</w:t>
      </w:r>
      <w:r w:rsidR="002C0FF6">
        <w:rPr>
          <w:color w:val="1F497D" w:themeColor="text2"/>
        </w:rPr>
        <w:t xml:space="preserve"> 100 (40. o.</w:t>
      </w:r>
      <w:r w:rsidR="008A4DD5">
        <w:rPr>
          <w:color w:val="1F497D" w:themeColor="text2"/>
        </w:rPr>
        <w:t>)</w:t>
      </w:r>
    </w:p>
    <w:p w:rsidR="002C0FF6" w:rsidRPr="00014178" w:rsidRDefault="00284B72" w:rsidP="002C0FF6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r w:rsidRPr="00014178">
        <w:rPr>
          <w:b/>
          <w:color w:val="1F497D" w:themeColor="text2"/>
        </w:rPr>
        <w:t xml:space="preserve">131I-MIBG </w:t>
      </w:r>
      <w:proofErr w:type="spellStart"/>
      <w:r w:rsidRPr="00014178">
        <w:rPr>
          <w:b/>
          <w:color w:val="1F497D" w:themeColor="text2"/>
        </w:rPr>
        <w:t>radionuklid</w:t>
      </w:r>
      <w:proofErr w:type="spellEnd"/>
      <w:r w:rsidRPr="00014178">
        <w:rPr>
          <w:b/>
          <w:color w:val="1F497D" w:themeColor="text2"/>
        </w:rPr>
        <w:t xml:space="preserve"> kezelés</w:t>
      </w:r>
    </w:p>
    <w:p w:rsidR="00C77AEA" w:rsidRDefault="00746705" w:rsidP="002C0FF6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13 (21. o.), Ajánlás 31 (24. o.), Ajánlás 47 (27. o.), Ajánlás 58 (32. o.), </w:t>
      </w:r>
      <w:r w:rsidRPr="00746705">
        <w:rPr>
          <w:color w:val="1F497D" w:themeColor="text2"/>
        </w:rPr>
        <w:t>2.2. 131I-MIBG-(</w:t>
      </w:r>
      <w:proofErr w:type="spellStart"/>
      <w:r w:rsidRPr="00746705">
        <w:rPr>
          <w:color w:val="1F497D" w:themeColor="text2"/>
        </w:rPr>
        <w:t>meta-jodobenzilguanidin</w:t>
      </w:r>
      <w:proofErr w:type="spellEnd"/>
      <w:r w:rsidRPr="00746705">
        <w:rPr>
          <w:color w:val="1F497D" w:themeColor="text2"/>
        </w:rPr>
        <w:t>) terápia</w:t>
      </w:r>
      <w:r w:rsidRPr="00746705">
        <w:rPr>
          <w:color w:val="1F497D" w:themeColor="text2"/>
        </w:rPr>
        <w:t xml:space="preserve"> (35. o.), </w:t>
      </w:r>
      <w:r w:rsidR="00284B72">
        <w:rPr>
          <w:color w:val="1F497D" w:themeColor="text2"/>
        </w:rPr>
        <w:t>Ajánlás</w:t>
      </w:r>
      <w:r w:rsidR="002C0FF6">
        <w:rPr>
          <w:color w:val="1F497D" w:themeColor="text2"/>
        </w:rPr>
        <w:t xml:space="preserve"> 80, </w:t>
      </w:r>
      <w:r w:rsidR="00284B72">
        <w:rPr>
          <w:color w:val="1F497D" w:themeColor="text2"/>
        </w:rPr>
        <w:t>81</w:t>
      </w:r>
      <w:r w:rsidR="002C0FF6">
        <w:rPr>
          <w:color w:val="1F497D" w:themeColor="text2"/>
        </w:rPr>
        <w:t xml:space="preserve">, </w:t>
      </w:r>
      <w:r w:rsidR="000E648A">
        <w:rPr>
          <w:color w:val="1F497D" w:themeColor="text2"/>
        </w:rPr>
        <w:t>83</w:t>
      </w:r>
      <w:r w:rsidR="00457452">
        <w:rPr>
          <w:color w:val="1F497D" w:themeColor="text2"/>
        </w:rPr>
        <w:t>-85</w:t>
      </w:r>
      <w:r w:rsidR="002C0FF6">
        <w:rPr>
          <w:color w:val="1F497D" w:themeColor="text2"/>
        </w:rPr>
        <w:t xml:space="preserve"> (36. o.</w:t>
      </w:r>
      <w:r w:rsidR="00284B72">
        <w:rPr>
          <w:color w:val="1F497D" w:themeColor="text2"/>
        </w:rPr>
        <w:t>)</w:t>
      </w:r>
      <w:r w:rsidR="00BC08E4">
        <w:rPr>
          <w:color w:val="1F497D" w:themeColor="text2"/>
        </w:rPr>
        <w:t>,</w:t>
      </w:r>
      <w:r w:rsidR="00457452">
        <w:rPr>
          <w:color w:val="1F497D" w:themeColor="text2"/>
        </w:rPr>
        <w:t xml:space="preserve"> Ajánlás 88, 89 (37. o.),</w:t>
      </w:r>
      <w:r w:rsidR="00BC08E4">
        <w:rPr>
          <w:color w:val="1F497D" w:themeColor="text2"/>
        </w:rPr>
        <w:t xml:space="preserve"> Ajánlás</w:t>
      </w:r>
      <w:r w:rsidR="002C0FF6">
        <w:rPr>
          <w:color w:val="1F497D" w:themeColor="text2"/>
        </w:rPr>
        <w:t xml:space="preserve"> 93 (38. o.</w:t>
      </w:r>
      <w:r w:rsidR="00BC08E4">
        <w:rPr>
          <w:color w:val="1F497D" w:themeColor="text2"/>
        </w:rPr>
        <w:t>)</w:t>
      </w:r>
    </w:p>
    <w:p w:rsidR="00457452" w:rsidRDefault="00457452" w:rsidP="00457452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r w:rsidRPr="00457452">
        <w:rPr>
          <w:b/>
          <w:color w:val="1F497D" w:themeColor="text2"/>
        </w:rPr>
        <w:t>SIRT – m</w:t>
      </w:r>
      <w:r w:rsidRPr="00457452">
        <w:rPr>
          <w:b/>
          <w:color w:val="1F497D" w:themeColor="text2"/>
        </w:rPr>
        <w:t xml:space="preserve">ájáttétek szelektív </w:t>
      </w:r>
      <w:proofErr w:type="spellStart"/>
      <w:r w:rsidRPr="00457452">
        <w:rPr>
          <w:b/>
          <w:color w:val="1F497D" w:themeColor="text2"/>
        </w:rPr>
        <w:t>radioembolizációja</w:t>
      </w:r>
      <w:proofErr w:type="spellEnd"/>
    </w:p>
    <w:p w:rsidR="00457452" w:rsidRPr="00457452" w:rsidRDefault="00457452" w:rsidP="00457452">
      <w:pPr>
        <w:pStyle w:val="Listaszerbekezds"/>
        <w:spacing w:after="0" w:line="240" w:lineRule="auto"/>
        <w:jc w:val="both"/>
        <w:rPr>
          <w:color w:val="1F497D" w:themeColor="text2"/>
        </w:rPr>
      </w:pPr>
      <w:r w:rsidRPr="00457452">
        <w:rPr>
          <w:color w:val="1F497D" w:themeColor="text2"/>
        </w:rPr>
        <w:t>Ajánlás 47 (27. o.)</w:t>
      </w:r>
      <w:r>
        <w:rPr>
          <w:color w:val="1F497D" w:themeColor="text2"/>
        </w:rPr>
        <w:t xml:space="preserve">, </w:t>
      </w:r>
      <w:r w:rsidRPr="00CD5073">
        <w:rPr>
          <w:color w:val="1F497D" w:themeColor="text2"/>
        </w:rPr>
        <w:t>2.3. Szelektív belső sugárterápia (SIRT)</w:t>
      </w:r>
      <w:r w:rsidRPr="00CD5073">
        <w:rPr>
          <w:color w:val="1F497D" w:themeColor="text2"/>
        </w:rPr>
        <w:t xml:space="preserve"> (38. o.), Ajánlás 94 (38. o.)</w:t>
      </w:r>
      <w:r w:rsidR="00CD5073" w:rsidRPr="00CD5073">
        <w:rPr>
          <w:color w:val="1F497D" w:themeColor="text2"/>
        </w:rPr>
        <w:t>, Ajánlás 95, 96 (39. o.), Ajánlás 98-102 (40. o.)</w:t>
      </w:r>
    </w:p>
    <w:p w:rsidR="00BC08E4" w:rsidRDefault="00BC08E4" w:rsidP="002C0FF6">
      <w:pPr>
        <w:pStyle w:val="Listaszerbekezds"/>
        <w:spacing w:after="0" w:line="240" w:lineRule="auto"/>
        <w:jc w:val="both"/>
        <w:rPr>
          <w:color w:val="1F497D" w:themeColor="text2"/>
        </w:rPr>
      </w:pPr>
      <w:bookmarkStart w:id="0" w:name="_GoBack"/>
      <w:bookmarkEnd w:id="0"/>
    </w:p>
    <w:p w:rsidR="0006752F" w:rsidRDefault="0006752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BC35EA"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2C0FF6">
        <w:rPr>
          <w:rFonts w:asciiTheme="minorHAnsi" w:hAnsiTheme="minorHAnsi"/>
          <w:color w:val="1F497D"/>
          <w:sz w:val="22"/>
          <w:szCs w:val="22"/>
        </w:rPr>
        <w:t>december 18.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AC04A5E"/>
    <w:multiLevelType w:val="hybridMultilevel"/>
    <w:tmpl w:val="294C900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14178"/>
    <w:rsid w:val="00037E63"/>
    <w:rsid w:val="00061A2E"/>
    <w:rsid w:val="0006752F"/>
    <w:rsid w:val="00072EA7"/>
    <w:rsid w:val="0009070E"/>
    <w:rsid w:val="000C17A8"/>
    <w:rsid w:val="000D040F"/>
    <w:rsid w:val="000D6659"/>
    <w:rsid w:val="000E11C5"/>
    <w:rsid w:val="000E648A"/>
    <w:rsid w:val="00106147"/>
    <w:rsid w:val="00143BD1"/>
    <w:rsid w:val="00166B92"/>
    <w:rsid w:val="00173B21"/>
    <w:rsid w:val="001A10FF"/>
    <w:rsid w:val="001F7A63"/>
    <w:rsid w:val="001F7CD5"/>
    <w:rsid w:val="00207418"/>
    <w:rsid w:val="00243952"/>
    <w:rsid w:val="00245982"/>
    <w:rsid w:val="00257291"/>
    <w:rsid w:val="00284B72"/>
    <w:rsid w:val="002852CB"/>
    <w:rsid w:val="002A3BD4"/>
    <w:rsid w:val="002C0FF6"/>
    <w:rsid w:val="002E0A4D"/>
    <w:rsid w:val="002E3D0A"/>
    <w:rsid w:val="002E617E"/>
    <w:rsid w:val="002E7189"/>
    <w:rsid w:val="002F329E"/>
    <w:rsid w:val="003150EA"/>
    <w:rsid w:val="003201E5"/>
    <w:rsid w:val="003350A1"/>
    <w:rsid w:val="00337C7A"/>
    <w:rsid w:val="00362E1B"/>
    <w:rsid w:val="003661E1"/>
    <w:rsid w:val="00371458"/>
    <w:rsid w:val="003826FA"/>
    <w:rsid w:val="003C1B72"/>
    <w:rsid w:val="003C43AA"/>
    <w:rsid w:val="003C75AF"/>
    <w:rsid w:val="003E65FE"/>
    <w:rsid w:val="00405E69"/>
    <w:rsid w:val="0041744E"/>
    <w:rsid w:val="00457452"/>
    <w:rsid w:val="004D578A"/>
    <w:rsid w:val="00552819"/>
    <w:rsid w:val="00584E27"/>
    <w:rsid w:val="00586F51"/>
    <w:rsid w:val="005B30FF"/>
    <w:rsid w:val="005C0AFE"/>
    <w:rsid w:val="005E5071"/>
    <w:rsid w:val="005F4FFF"/>
    <w:rsid w:val="006301A5"/>
    <w:rsid w:val="00673A8A"/>
    <w:rsid w:val="00673E59"/>
    <w:rsid w:val="00692849"/>
    <w:rsid w:val="006935EE"/>
    <w:rsid w:val="00696D6C"/>
    <w:rsid w:val="006A548B"/>
    <w:rsid w:val="00703E78"/>
    <w:rsid w:val="00726EFE"/>
    <w:rsid w:val="0074287F"/>
    <w:rsid w:val="00746705"/>
    <w:rsid w:val="007663C1"/>
    <w:rsid w:val="00772F65"/>
    <w:rsid w:val="00791009"/>
    <w:rsid w:val="00795F62"/>
    <w:rsid w:val="00797BD8"/>
    <w:rsid w:val="007B2794"/>
    <w:rsid w:val="007B63BF"/>
    <w:rsid w:val="007D6BBF"/>
    <w:rsid w:val="007E28D8"/>
    <w:rsid w:val="007E553E"/>
    <w:rsid w:val="007E653F"/>
    <w:rsid w:val="007F1087"/>
    <w:rsid w:val="007F45ED"/>
    <w:rsid w:val="008529E4"/>
    <w:rsid w:val="0087064E"/>
    <w:rsid w:val="008A4DD5"/>
    <w:rsid w:val="008A562D"/>
    <w:rsid w:val="008B5F4F"/>
    <w:rsid w:val="008C4341"/>
    <w:rsid w:val="008D6741"/>
    <w:rsid w:val="008E5012"/>
    <w:rsid w:val="008E55B9"/>
    <w:rsid w:val="008F101F"/>
    <w:rsid w:val="008F1D45"/>
    <w:rsid w:val="008F31D6"/>
    <w:rsid w:val="009139DA"/>
    <w:rsid w:val="00943BB1"/>
    <w:rsid w:val="009C1624"/>
    <w:rsid w:val="009D16C4"/>
    <w:rsid w:val="009E2A46"/>
    <w:rsid w:val="00A250DD"/>
    <w:rsid w:val="00A32A29"/>
    <w:rsid w:val="00A40959"/>
    <w:rsid w:val="00A4329C"/>
    <w:rsid w:val="00A879FF"/>
    <w:rsid w:val="00AC66B1"/>
    <w:rsid w:val="00AD40AC"/>
    <w:rsid w:val="00AD57CC"/>
    <w:rsid w:val="00AD79C7"/>
    <w:rsid w:val="00AE5DF4"/>
    <w:rsid w:val="00AF1BA2"/>
    <w:rsid w:val="00B00EAB"/>
    <w:rsid w:val="00B14DB6"/>
    <w:rsid w:val="00B5467C"/>
    <w:rsid w:val="00BC08E4"/>
    <w:rsid w:val="00BC35EA"/>
    <w:rsid w:val="00C47196"/>
    <w:rsid w:val="00C57085"/>
    <w:rsid w:val="00C653AF"/>
    <w:rsid w:val="00C77AEA"/>
    <w:rsid w:val="00CB2620"/>
    <w:rsid w:val="00CD5073"/>
    <w:rsid w:val="00DA7D96"/>
    <w:rsid w:val="00DB26E5"/>
    <w:rsid w:val="00DC6E26"/>
    <w:rsid w:val="00DC6EDC"/>
    <w:rsid w:val="00E20631"/>
    <w:rsid w:val="00E500CC"/>
    <w:rsid w:val="00E5588E"/>
    <w:rsid w:val="00E70E4C"/>
    <w:rsid w:val="00E745F5"/>
    <w:rsid w:val="00E76C22"/>
    <w:rsid w:val="00E809CC"/>
    <w:rsid w:val="00EC7A3F"/>
    <w:rsid w:val="00F020F7"/>
    <w:rsid w:val="00F03B49"/>
    <w:rsid w:val="00F21778"/>
    <w:rsid w:val="00F6543D"/>
    <w:rsid w:val="00F85246"/>
    <w:rsid w:val="00FC1A6E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ACDE4"/>
  <w15:docId w15:val="{2480FEBA-8043-4344-A76B-963627758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499</TotalTime>
  <Pages>1</Pages>
  <Words>249</Words>
  <Characters>1720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11</cp:revision>
  <cp:lastPrinted>2021-08-06T07:10:00Z</cp:lastPrinted>
  <dcterms:created xsi:type="dcterms:W3CDTF">2023-08-30T06:56:00Z</dcterms:created>
  <dcterms:modified xsi:type="dcterms:W3CDTF">2023-08-31T06:59:00Z</dcterms:modified>
</cp:coreProperties>
</file>