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D040F" w:rsidRPr="00992436" w:rsidRDefault="000D040F" w:rsidP="00DF0545">
      <w:pPr>
        <w:jc w:val="center"/>
        <w:rPr>
          <w:rFonts w:ascii="Calibri" w:hAnsi="Calibri"/>
          <w:b/>
          <w:color w:val="1F497D" w:themeColor="text2"/>
          <w:spacing w:val="20"/>
        </w:rPr>
      </w:pPr>
      <w:r w:rsidRPr="00992436">
        <w:rPr>
          <w:rFonts w:ascii="Calibri" w:hAnsi="Calibri"/>
          <w:b/>
          <w:color w:val="1F497D" w:themeColor="text2"/>
          <w:spacing w:val="20"/>
        </w:rPr>
        <w:t>NYILATKOZAT</w:t>
      </w:r>
    </w:p>
    <w:p w:rsidR="00992436" w:rsidRPr="00992436" w:rsidRDefault="00992436" w:rsidP="00992436">
      <w:pPr>
        <w:jc w:val="center"/>
        <w:rPr>
          <w:rFonts w:asciiTheme="minorHAnsi" w:hAnsiTheme="minorHAnsi"/>
          <w:b/>
          <w:color w:val="1F497D" w:themeColor="text2"/>
        </w:rPr>
      </w:pPr>
      <w:proofErr w:type="gramStart"/>
      <w:r w:rsidRPr="00992436">
        <w:rPr>
          <w:rFonts w:asciiTheme="minorHAnsi" w:hAnsiTheme="minorHAnsi"/>
          <w:b/>
          <w:color w:val="1F497D" w:themeColor="text2"/>
        </w:rPr>
        <w:t>e</w:t>
      </w:r>
      <w:r w:rsidR="000F537A" w:rsidRPr="00992436">
        <w:rPr>
          <w:rFonts w:asciiTheme="minorHAnsi" w:hAnsiTheme="minorHAnsi"/>
          <w:b/>
          <w:color w:val="1F497D" w:themeColor="text2"/>
        </w:rPr>
        <w:t>gészségü</w:t>
      </w:r>
      <w:r w:rsidRPr="00992436">
        <w:rPr>
          <w:rFonts w:asciiTheme="minorHAnsi" w:hAnsiTheme="minorHAnsi"/>
          <w:b/>
          <w:color w:val="1F497D" w:themeColor="text2"/>
        </w:rPr>
        <w:t>gyi</w:t>
      </w:r>
      <w:proofErr w:type="gramEnd"/>
      <w:r w:rsidRPr="00992436">
        <w:rPr>
          <w:rFonts w:asciiTheme="minorHAnsi" w:hAnsiTheme="minorHAnsi"/>
          <w:b/>
          <w:color w:val="1F497D" w:themeColor="text2"/>
        </w:rPr>
        <w:t xml:space="preserve"> szakmai irányelvben foglalt</w:t>
      </w:r>
    </w:p>
    <w:p w:rsidR="00992436" w:rsidRPr="00992436" w:rsidRDefault="00A9635F" w:rsidP="00992436">
      <w:pPr>
        <w:jc w:val="center"/>
        <w:rPr>
          <w:rFonts w:asciiTheme="minorHAnsi" w:hAnsiTheme="minorHAnsi"/>
          <w:b/>
          <w:color w:val="1F497D" w:themeColor="text2"/>
        </w:rPr>
      </w:pPr>
      <w:proofErr w:type="gramStart"/>
      <w:r>
        <w:rPr>
          <w:rFonts w:asciiTheme="minorHAnsi" w:hAnsiTheme="minorHAnsi"/>
          <w:b/>
          <w:color w:val="1F497D" w:themeColor="text2"/>
        </w:rPr>
        <w:t>eljárások</w:t>
      </w:r>
      <w:proofErr w:type="gramEnd"/>
      <w:r>
        <w:rPr>
          <w:rFonts w:asciiTheme="minorHAnsi" w:hAnsiTheme="minorHAnsi"/>
          <w:b/>
          <w:color w:val="1F497D" w:themeColor="text2"/>
        </w:rPr>
        <w:t xml:space="preserve">, eszközök </w:t>
      </w:r>
      <w:r w:rsidR="000F537A" w:rsidRPr="00992436">
        <w:rPr>
          <w:rFonts w:asciiTheme="minorHAnsi" w:hAnsiTheme="minorHAnsi"/>
          <w:b/>
          <w:color w:val="1F497D" w:themeColor="text2"/>
        </w:rPr>
        <w:t xml:space="preserve">és </w:t>
      </w:r>
      <w:r>
        <w:rPr>
          <w:rFonts w:asciiTheme="minorHAnsi" w:hAnsiTheme="minorHAnsi"/>
          <w:b/>
          <w:color w:val="1F497D" w:themeColor="text2"/>
        </w:rPr>
        <w:t>gyógyszer hatóanyagok</w:t>
      </w:r>
    </w:p>
    <w:p w:rsidR="005827C8" w:rsidRPr="00992436" w:rsidRDefault="00992436" w:rsidP="00992436">
      <w:pPr>
        <w:jc w:val="center"/>
        <w:rPr>
          <w:rFonts w:asciiTheme="minorHAnsi" w:hAnsiTheme="minorHAnsi"/>
          <w:b/>
          <w:color w:val="1F497D" w:themeColor="text2"/>
        </w:rPr>
      </w:pPr>
      <w:proofErr w:type="gramStart"/>
      <w:r w:rsidRPr="00992436">
        <w:rPr>
          <w:rFonts w:asciiTheme="minorHAnsi" w:hAnsiTheme="minorHAnsi"/>
          <w:b/>
          <w:color w:val="1F497D" w:themeColor="text2"/>
        </w:rPr>
        <w:t>finanszírozásáról</w:t>
      </w:r>
      <w:proofErr w:type="gramEnd"/>
    </w:p>
    <w:p w:rsidR="00604920" w:rsidRDefault="00604920" w:rsidP="00923BE4">
      <w:pPr>
        <w:pStyle w:val="Default"/>
        <w:jc w:val="both"/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</w:pPr>
    </w:p>
    <w:p w:rsidR="00604920" w:rsidRPr="00604920" w:rsidRDefault="00604920" w:rsidP="00923BE4">
      <w:pPr>
        <w:pStyle w:val="Default"/>
        <w:jc w:val="both"/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</w:pPr>
    </w:p>
    <w:p w:rsidR="00604920" w:rsidRPr="00604920" w:rsidRDefault="00604920" w:rsidP="00923BE4">
      <w:pPr>
        <w:pStyle w:val="Default"/>
        <w:jc w:val="both"/>
        <w:rPr>
          <w:color w:val="1F497D" w:themeColor="text2"/>
          <w:sz w:val="22"/>
          <w:szCs w:val="22"/>
        </w:rPr>
      </w:pPr>
      <w:r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>„</w:t>
      </w:r>
      <w:proofErr w:type="gramStart"/>
      <w:r w:rsidR="007A7139"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>A</w:t>
      </w:r>
      <w:r w:rsidR="007A7139" w:rsidRPr="007A7139"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>kut</w:t>
      </w:r>
      <w:proofErr w:type="gramEnd"/>
      <w:r w:rsidR="007A7139" w:rsidRPr="007A7139"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 xml:space="preserve"> </w:t>
      </w:r>
      <w:proofErr w:type="spellStart"/>
      <w:r w:rsidR="007A7139" w:rsidRPr="007A7139"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>koronária</w:t>
      </w:r>
      <w:proofErr w:type="spellEnd"/>
      <w:r w:rsidR="007A7139" w:rsidRPr="007A7139"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 xml:space="preserve"> szindrómán átesett betegek fizioterápiájáról</w:t>
      </w:r>
      <w:r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>”</w:t>
      </w:r>
    </w:p>
    <w:p w:rsidR="00756D68" w:rsidRPr="00604920" w:rsidRDefault="00992436" w:rsidP="00923BE4">
      <w:pPr>
        <w:pStyle w:val="Default"/>
        <w:jc w:val="both"/>
        <w:rPr>
          <w:rFonts w:asciiTheme="minorHAnsi" w:hAnsiTheme="minorHAnsi"/>
          <w:color w:val="1F497D" w:themeColor="text2"/>
          <w:sz w:val="22"/>
          <w:szCs w:val="22"/>
        </w:rPr>
      </w:pPr>
      <w:proofErr w:type="gramStart"/>
      <w:r>
        <w:rPr>
          <w:rFonts w:asciiTheme="minorHAnsi" w:hAnsiTheme="minorHAnsi"/>
          <w:color w:val="1F497D" w:themeColor="text2"/>
          <w:sz w:val="22"/>
          <w:szCs w:val="22"/>
        </w:rPr>
        <w:t>k</w:t>
      </w:r>
      <w:r w:rsidR="00604920" w:rsidRPr="00604920">
        <w:rPr>
          <w:rFonts w:asciiTheme="minorHAnsi" w:hAnsiTheme="minorHAnsi"/>
          <w:color w:val="1F497D" w:themeColor="text2"/>
          <w:sz w:val="22"/>
          <w:szCs w:val="22"/>
        </w:rPr>
        <w:t>linikai</w:t>
      </w:r>
      <w:proofErr w:type="gramEnd"/>
      <w:r w:rsidR="00604920" w:rsidRPr="00604920">
        <w:rPr>
          <w:rFonts w:asciiTheme="minorHAnsi" w:hAnsiTheme="minorHAnsi"/>
          <w:color w:val="1F497D" w:themeColor="text2"/>
          <w:sz w:val="22"/>
          <w:szCs w:val="22"/>
        </w:rPr>
        <w:t xml:space="preserve"> egészségügyi szakmai irányelv</w:t>
      </w:r>
      <w:r>
        <w:rPr>
          <w:rFonts w:asciiTheme="minorHAnsi" w:hAnsiTheme="minorHAnsi"/>
          <w:color w:val="1F497D" w:themeColor="text2"/>
          <w:sz w:val="22"/>
          <w:szCs w:val="22"/>
        </w:rPr>
        <w:t>.</w:t>
      </w:r>
    </w:p>
    <w:p w:rsidR="00741C54" w:rsidRPr="00604920" w:rsidRDefault="00741C54" w:rsidP="00923BE4">
      <w:pPr>
        <w:jc w:val="both"/>
        <w:rPr>
          <w:rFonts w:asciiTheme="minorHAnsi" w:hAnsiTheme="minorHAnsi"/>
          <w:bCs/>
          <w:color w:val="1F497D" w:themeColor="text2"/>
          <w:sz w:val="22"/>
          <w:szCs w:val="22"/>
        </w:rPr>
      </w:pPr>
    </w:p>
    <w:p w:rsidR="001D129C" w:rsidRPr="00604920" w:rsidRDefault="002D5491" w:rsidP="00923BE4">
      <w:pPr>
        <w:tabs>
          <w:tab w:val="left" w:pos="2552"/>
        </w:tabs>
        <w:jc w:val="both"/>
        <w:rPr>
          <w:rFonts w:asciiTheme="minorHAnsi" w:hAnsiTheme="minorHAnsi"/>
          <w:color w:val="1F497D" w:themeColor="text2"/>
          <w:sz w:val="22"/>
          <w:szCs w:val="22"/>
        </w:rPr>
      </w:pPr>
      <w:r>
        <w:rPr>
          <w:rFonts w:asciiTheme="minorHAnsi" w:hAnsiTheme="minorHAnsi"/>
          <w:bCs/>
          <w:color w:val="1F497D" w:themeColor="text2"/>
          <w:sz w:val="22"/>
          <w:szCs w:val="22"/>
        </w:rPr>
        <w:t>Azonosító:</w:t>
      </w:r>
      <w:r w:rsidR="00604920">
        <w:rPr>
          <w:rFonts w:asciiTheme="minorHAnsi" w:hAnsiTheme="minorHAnsi"/>
          <w:bCs/>
          <w:color w:val="1F497D" w:themeColor="text2"/>
          <w:sz w:val="22"/>
          <w:szCs w:val="22"/>
        </w:rPr>
        <w:tab/>
      </w:r>
      <w:r w:rsidR="00922B91" w:rsidRPr="00922B91">
        <w:rPr>
          <w:rFonts w:asciiTheme="minorHAnsi" w:hAnsiTheme="minorHAnsi"/>
          <w:color w:val="1F497D" w:themeColor="text2"/>
          <w:sz w:val="22"/>
          <w:szCs w:val="22"/>
        </w:rPr>
        <w:t>002310</w:t>
      </w:r>
    </w:p>
    <w:p w:rsidR="00604920" w:rsidRDefault="002D5491" w:rsidP="00923BE4">
      <w:pPr>
        <w:tabs>
          <w:tab w:val="left" w:pos="2552"/>
        </w:tabs>
        <w:ind w:left="2552" w:hanging="2552"/>
        <w:jc w:val="both"/>
        <w:rPr>
          <w:rFonts w:asciiTheme="minorHAnsi" w:hAnsiTheme="minorHAnsi"/>
          <w:color w:val="1F497D" w:themeColor="text2"/>
          <w:sz w:val="22"/>
          <w:szCs w:val="22"/>
        </w:rPr>
      </w:pPr>
      <w:r>
        <w:rPr>
          <w:rFonts w:asciiTheme="minorHAnsi" w:hAnsiTheme="minorHAnsi"/>
          <w:color w:val="1F497D" w:themeColor="text2"/>
          <w:sz w:val="22"/>
          <w:szCs w:val="22"/>
        </w:rPr>
        <w:t>Szakterület:</w:t>
      </w:r>
      <w:r w:rsidR="00604920">
        <w:rPr>
          <w:rFonts w:asciiTheme="minorHAnsi" w:hAnsiTheme="minorHAnsi"/>
          <w:color w:val="1F497D" w:themeColor="text2"/>
          <w:sz w:val="22"/>
          <w:szCs w:val="22"/>
        </w:rPr>
        <w:tab/>
      </w:r>
      <w:r w:rsidR="00922B91" w:rsidRPr="00922B91">
        <w:rPr>
          <w:rFonts w:asciiTheme="minorHAnsi" w:hAnsiTheme="minorHAnsi"/>
          <w:color w:val="1F497D" w:themeColor="text2"/>
          <w:sz w:val="22"/>
          <w:szCs w:val="22"/>
        </w:rPr>
        <w:t>Moz</w:t>
      </w:r>
      <w:r w:rsidR="00922B91">
        <w:rPr>
          <w:rFonts w:asciiTheme="minorHAnsi" w:hAnsiTheme="minorHAnsi"/>
          <w:color w:val="1F497D" w:themeColor="text2"/>
          <w:sz w:val="22"/>
          <w:szCs w:val="22"/>
        </w:rPr>
        <w:t xml:space="preserve">gásterápia, fizioterápia; </w:t>
      </w:r>
      <w:r w:rsidR="00922B91" w:rsidRPr="00922B91">
        <w:rPr>
          <w:rFonts w:asciiTheme="minorHAnsi" w:hAnsiTheme="minorHAnsi"/>
          <w:color w:val="1F497D" w:themeColor="text2"/>
          <w:sz w:val="22"/>
          <w:szCs w:val="22"/>
        </w:rPr>
        <w:t>Kardiológia</w:t>
      </w:r>
    </w:p>
    <w:p w:rsidR="001D129C" w:rsidRPr="00604920" w:rsidRDefault="00741C54" w:rsidP="00923BE4">
      <w:pPr>
        <w:tabs>
          <w:tab w:val="left" w:pos="2552"/>
        </w:tabs>
        <w:jc w:val="both"/>
        <w:rPr>
          <w:rStyle w:val="fontstyle21"/>
          <w:rFonts w:asciiTheme="minorHAnsi" w:hAnsiTheme="minorHAnsi"/>
          <w:color w:val="1F497D" w:themeColor="text2"/>
          <w:sz w:val="22"/>
          <w:szCs w:val="22"/>
        </w:rPr>
      </w:pPr>
      <w:r w:rsidRPr="00604920">
        <w:rPr>
          <w:rFonts w:asciiTheme="minorHAnsi" w:hAnsiTheme="minorHAnsi"/>
          <w:color w:val="1F497D" w:themeColor="text2"/>
          <w:sz w:val="22"/>
          <w:szCs w:val="22"/>
        </w:rPr>
        <w:t xml:space="preserve">Megjelenés </w:t>
      </w:r>
      <w:proofErr w:type="gramStart"/>
      <w:r w:rsidRPr="00604920">
        <w:rPr>
          <w:rFonts w:asciiTheme="minorHAnsi" w:hAnsiTheme="minorHAnsi"/>
          <w:color w:val="1F497D" w:themeColor="text2"/>
          <w:sz w:val="22"/>
          <w:szCs w:val="22"/>
        </w:rPr>
        <w:t>dátuma</w:t>
      </w:r>
      <w:proofErr w:type="gramEnd"/>
      <w:r w:rsidRPr="00604920">
        <w:rPr>
          <w:rFonts w:asciiTheme="minorHAnsi" w:hAnsiTheme="minorHAnsi"/>
          <w:color w:val="1F497D" w:themeColor="text2"/>
          <w:sz w:val="22"/>
          <w:szCs w:val="22"/>
        </w:rPr>
        <w:t>:</w:t>
      </w:r>
      <w:r w:rsidR="00604920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ab/>
      </w:r>
      <w:r w:rsidR="00C91DD8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 xml:space="preserve">2025. </w:t>
      </w:r>
      <w:r w:rsidR="00922B91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>október 31</w:t>
      </w:r>
      <w:r w:rsidR="00790E50" w:rsidRPr="00604920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>.</w:t>
      </w:r>
    </w:p>
    <w:p w:rsidR="00741C54" w:rsidRDefault="002D5491" w:rsidP="00923BE4">
      <w:pPr>
        <w:tabs>
          <w:tab w:val="left" w:pos="2552"/>
        </w:tabs>
        <w:jc w:val="both"/>
        <w:rPr>
          <w:rFonts w:asciiTheme="minorHAnsi" w:hAnsiTheme="minorHAnsi"/>
          <w:bCs/>
          <w:color w:val="1F497D" w:themeColor="text2"/>
          <w:sz w:val="22"/>
          <w:szCs w:val="22"/>
        </w:rPr>
      </w:pPr>
      <w:r>
        <w:rPr>
          <w:rFonts w:asciiTheme="minorHAnsi" w:hAnsiTheme="minorHAnsi"/>
          <w:bCs/>
          <w:color w:val="1F497D" w:themeColor="text2"/>
          <w:sz w:val="22"/>
          <w:szCs w:val="22"/>
        </w:rPr>
        <w:t>Érvényesség időtartama:</w:t>
      </w:r>
      <w:r w:rsidR="00604920">
        <w:rPr>
          <w:rFonts w:asciiTheme="minorHAnsi" w:hAnsiTheme="minorHAnsi"/>
          <w:bCs/>
          <w:color w:val="1F497D" w:themeColor="text2"/>
          <w:sz w:val="22"/>
          <w:szCs w:val="22"/>
        </w:rPr>
        <w:tab/>
      </w:r>
      <w:r w:rsidR="00AE0906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 xml:space="preserve">2028. </w:t>
      </w:r>
      <w:r w:rsidR="00922B91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>október 31</w:t>
      </w:r>
      <w:r w:rsidR="00AE0906" w:rsidRPr="00604920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>.</w:t>
      </w:r>
    </w:p>
    <w:p w:rsidR="002D5491" w:rsidRPr="00604920" w:rsidRDefault="002D5491" w:rsidP="00923BE4">
      <w:pPr>
        <w:tabs>
          <w:tab w:val="left" w:pos="2552"/>
        </w:tabs>
        <w:jc w:val="both"/>
        <w:rPr>
          <w:rFonts w:asciiTheme="minorHAnsi" w:hAnsiTheme="minorHAnsi"/>
          <w:color w:val="1F497D" w:themeColor="text2"/>
          <w:sz w:val="22"/>
          <w:szCs w:val="22"/>
        </w:rPr>
      </w:pPr>
    </w:p>
    <w:p w:rsidR="00741C54" w:rsidRPr="00604920" w:rsidRDefault="00741C54" w:rsidP="00923BE4">
      <w:pPr>
        <w:jc w:val="both"/>
        <w:rPr>
          <w:rFonts w:asciiTheme="minorHAnsi" w:hAnsiTheme="minorHAnsi"/>
          <w:color w:val="1F497D" w:themeColor="text2"/>
          <w:sz w:val="22"/>
          <w:szCs w:val="22"/>
        </w:rPr>
      </w:pPr>
      <w:r w:rsidRPr="00604920">
        <w:rPr>
          <w:rFonts w:asciiTheme="minorHAnsi" w:hAnsiTheme="minorHAnsi"/>
          <w:color w:val="1F497D" w:themeColor="text2"/>
          <w:sz w:val="22"/>
          <w:szCs w:val="22"/>
        </w:rPr>
        <w:t>A nyilatkozat kiadásának jogszabályi alapja:</w:t>
      </w:r>
    </w:p>
    <w:p w:rsidR="00741C54" w:rsidRPr="00604920" w:rsidRDefault="00741C54" w:rsidP="00923BE4">
      <w:pPr>
        <w:jc w:val="both"/>
        <w:rPr>
          <w:rFonts w:asciiTheme="minorHAnsi" w:hAnsiTheme="minorHAnsi"/>
          <w:color w:val="1F497D" w:themeColor="text2"/>
          <w:sz w:val="22"/>
          <w:szCs w:val="22"/>
        </w:rPr>
      </w:pPr>
      <w:r w:rsidRPr="00604920">
        <w:rPr>
          <w:rFonts w:asciiTheme="minorHAnsi" w:hAnsiTheme="minorHAnsi"/>
          <w:color w:val="1F497D" w:themeColor="text2"/>
          <w:sz w:val="22"/>
          <w:szCs w:val="22"/>
        </w:rPr>
        <w:t>A vizsgálati és terápiás eljárási rendek kidolgozásának, szerkesztésének, valamint az ezeket érintő szakmai egyeztetések lefolytatásának egységes szabályairól szóló 1</w:t>
      </w:r>
      <w:r w:rsidR="00604920">
        <w:rPr>
          <w:rFonts w:asciiTheme="minorHAnsi" w:hAnsiTheme="minorHAnsi"/>
          <w:color w:val="1F497D" w:themeColor="text2"/>
          <w:sz w:val="22"/>
          <w:szCs w:val="22"/>
        </w:rPr>
        <w:t>8/2013. (III. 5.) EMMI rendelet</w:t>
      </w:r>
      <w:r w:rsidR="00A9635F">
        <w:rPr>
          <w:rFonts w:asciiTheme="minorHAnsi" w:hAnsiTheme="minorHAnsi"/>
          <w:color w:val="1F497D" w:themeColor="text2"/>
          <w:sz w:val="22"/>
          <w:szCs w:val="22"/>
        </w:rPr>
        <w:t xml:space="preserve"> </w:t>
      </w:r>
      <w:r w:rsidR="00A9635F" w:rsidRPr="00A9635F">
        <w:rPr>
          <w:rFonts w:asciiTheme="minorHAnsi" w:hAnsiTheme="minorHAnsi"/>
          <w:color w:val="1F497D" w:themeColor="text2"/>
          <w:sz w:val="22"/>
          <w:szCs w:val="22"/>
        </w:rPr>
        <w:t>9. §</w:t>
      </w:r>
      <w:r w:rsidR="00A9635F">
        <w:rPr>
          <w:rFonts w:asciiTheme="minorHAnsi" w:hAnsiTheme="minorHAnsi"/>
          <w:color w:val="1F497D" w:themeColor="text2"/>
          <w:sz w:val="22"/>
          <w:szCs w:val="22"/>
        </w:rPr>
        <w:t xml:space="preserve"> </w:t>
      </w:r>
      <w:r w:rsidR="00A9635F" w:rsidRPr="00A9635F">
        <w:rPr>
          <w:rFonts w:asciiTheme="minorHAnsi" w:hAnsiTheme="minorHAnsi"/>
          <w:color w:val="1F497D" w:themeColor="text2"/>
          <w:sz w:val="22"/>
          <w:szCs w:val="22"/>
        </w:rPr>
        <w:t>(2)</w:t>
      </w:r>
      <w:r w:rsidR="00A9635F">
        <w:rPr>
          <w:rFonts w:asciiTheme="minorHAnsi" w:hAnsiTheme="minorHAnsi"/>
          <w:color w:val="1F497D" w:themeColor="text2"/>
          <w:sz w:val="22"/>
          <w:szCs w:val="22"/>
        </w:rPr>
        <w:t xml:space="preserve"> bekezdés</w:t>
      </w:r>
      <w:r w:rsidR="00550D40">
        <w:rPr>
          <w:rFonts w:asciiTheme="minorHAnsi" w:hAnsiTheme="minorHAnsi"/>
          <w:color w:val="1F497D" w:themeColor="text2"/>
          <w:sz w:val="22"/>
          <w:szCs w:val="22"/>
        </w:rPr>
        <w:t>.</w:t>
      </w:r>
    </w:p>
    <w:p w:rsidR="00741C54" w:rsidRPr="00604920" w:rsidRDefault="00741C54" w:rsidP="00923BE4">
      <w:pPr>
        <w:jc w:val="both"/>
        <w:rPr>
          <w:rFonts w:asciiTheme="minorHAnsi" w:hAnsiTheme="minorHAnsi"/>
          <w:color w:val="1F497D" w:themeColor="text2"/>
          <w:sz w:val="22"/>
          <w:szCs w:val="22"/>
        </w:rPr>
      </w:pPr>
    </w:p>
    <w:p w:rsidR="00B646EF" w:rsidRPr="00BA2784" w:rsidRDefault="005F536F" w:rsidP="00BA2784">
      <w:pPr>
        <w:jc w:val="both"/>
        <w:rPr>
          <w:rFonts w:asciiTheme="minorHAnsi" w:hAnsiTheme="minorHAnsi" w:cstheme="minorHAnsi"/>
          <w:b/>
          <w:color w:val="1F497D" w:themeColor="text2"/>
          <w:sz w:val="22"/>
          <w:szCs w:val="22"/>
        </w:rPr>
      </w:pPr>
      <w:r w:rsidRPr="00B25038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A nyilatkozat kiadásának időpontjában az irányelvben nevesített, </w:t>
      </w:r>
      <w:r w:rsidRPr="00B25038">
        <w:rPr>
          <w:rFonts w:asciiTheme="minorHAnsi" w:hAnsiTheme="minorHAnsi" w:cstheme="minorHAnsi"/>
          <w:b/>
          <w:color w:val="1F497D" w:themeColor="text2"/>
          <w:sz w:val="22"/>
          <w:szCs w:val="22"/>
        </w:rPr>
        <w:t>közfinanszírozásba nem befogadott eljárások és eszközök a következők:</w:t>
      </w:r>
    </w:p>
    <w:p w:rsidR="004373BD" w:rsidRDefault="006157AE" w:rsidP="006157AE">
      <w:pPr>
        <w:pStyle w:val="Listaszerbekezds"/>
        <w:numPr>
          <w:ilvl w:val="0"/>
          <w:numId w:val="17"/>
        </w:numPr>
        <w:spacing w:after="0" w:line="240" w:lineRule="auto"/>
        <w:ind w:left="284" w:hanging="284"/>
        <w:jc w:val="both"/>
        <w:rPr>
          <w:color w:val="1F497D" w:themeColor="text2"/>
        </w:rPr>
      </w:pPr>
      <w:r w:rsidRPr="006157AE">
        <w:rPr>
          <w:color w:val="1F497D" w:themeColor="text2"/>
        </w:rPr>
        <w:t xml:space="preserve">Szívelégtelenség kérdőív </w:t>
      </w:r>
      <w:r>
        <w:rPr>
          <w:color w:val="1F497D" w:themeColor="text2"/>
        </w:rPr>
        <w:t>(</w:t>
      </w:r>
      <w:r w:rsidR="00C342E6">
        <w:rPr>
          <w:color w:val="1F497D" w:themeColor="text2"/>
        </w:rPr>
        <w:t xml:space="preserve">Minnesota </w:t>
      </w:r>
      <w:proofErr w:type="spellStart"/>
      <w:r w:rsidR="00C342E6">
        <w:rPr>
          <w:color w:val="1F497D" w:themeColor="text2"/>
        </w:rPr>
        <w:t>L</w:t>
      </w:r>
      <w:r w:rsidR="004373BD" w:rsidRPr="004373BD">
        <w:rPr>
          <w:color w:val="1F497D" w:themeColor="text2"/>
        </w:rPr>
        <w:t>iving</w:t>
      </w:r>
      <w:proofErr w:type="spellEnd"/>
      <w:r w:rsidR="004373BD" w:rsidRPr="004373BD">
        <w:rPr>
          <w:color w:val="1F497D" w:themeColor="text2"/>
        </w:rPr>
        <w:t xml:space="preserve"> </w:t>
      </w:r>
      <w:proofErr w:type="spellStart"/>
      <w:r w:rsidR="004373BD" w:rsidRPr="004373BD">
        <w:rPr>
          <w:color w:val="1F497D" w:themeColor="text2"/>
        </w:rPr>
        <w:t>w</w:t>
      </w:r>
      <w:r>
        <w:rPr>
          <w:color w:val="1F497D" w:themeColor="text2"/>
        </w:rPr>
        <w:t>ith</w:t>
      </w:r>
      <w:proofErr w:type="spellEnd"/>
      <w:r>
        <w:rPr>
          <w:color w:val="1F497D" w:themeColor="text2"/>
        </w:rPr>
        <w:t xml:space="preserve"> </w:t>
      </w:r>
      <w:proofErr w:type="spellStart"/>
      <w:r>
        <w:rPr>
          <w:color w:val="1F497D" w:themeColor="text2"/>
        </w:rPr>
        <w:t>HeartFailure</w:t>
      </w:r>
      <w:proofErr w:type="spellEnd"/>
      <w:r>
        <w:rPr>
          <w:color w:val="1F497D" w:themeColor="text2"/>
        </w:rPr>
        <w:t xml:space="preserve"> </w:t>
      </w:r>
      <w:proofErr w:type="spellStart"/>
      <w:r>
        <w:rPr>
          <w:color w:val="1F497D" w:themeColor="text2"/>
        </w:rPr>
        <w:t>Questionnaire</w:t>
      </w:r>
      <w:proofErr w:type="spellEnd"/>
      <w:r>
        <w:rPr>
          <w:color w:val="1F497D" w:themeColor="text2"/>
        </w:rPr>
        <w:t>, MLHF</w:t>
      </w:r>
      <w:r w:rsidR="004373BD" w:rsidRPr="004373BD">
        <w:rPr>
          <w:color w:val="1F497D" w:themeColor="text2"/>
        </w:rPr>
        <w:t>Q)</w:t>
      </w:r>
    </w:p>
    <w:p w:rsidR="006157AE" w:rsidRPr="004373BD" w:rsidRDefault="006157AE" w:rsidP="006157AE">
      <w:pPr>
        <w:pStyle w:val="Listaszerbekezds"/>
        <w:spacing w:after="0" w:line="240" w:lineRule="auto"/>
        <w:ind w:left="284"/>
        <w:jc w:val="both"/>
        <w:rPr>
          <w:color w:val="1F497D" w:themeColor="text2"/>
        </w:rPr>
      </w:pPr>
      <w:r>
        <w:rPr>
          <w:color w:val="1F497D" w:themeColor="text2"/>
        </w:rPr>
        <w:t>Ajánlás 3 (2209. o.), 1. kérdőív (2237. o.)</w:t>
      </w:r>
    </w:p>
    <w:p w:rsidR="006614D1" w:rsidRDefault="007A53FA" w:rsidP="006614D1">
      <w:pPr>
        <w:pStyle w:val="Listaszerbekezds"/>
        <w:numPr>
          <w:ilvl w:val="0"/>
          <w:numId w:val="17"/>
        </w:numPr>
        <w:spacing w:after="0" w:line="240" w:lineRule="auto"/>
        <w:ind w:left="284" w:hanging="284"/>
        <w:jc w:val="both"/>
        <w:rPr>
          <w:color w:val="1F497D" w:themeColor="text2"/>
        </w:rPr>
      </w:pPr>
      <w:proofErr w:type="spellStart"/>
      <w:r>
        <w:rPr>
          <w:color w:val="1F497D" w:themeColor="text2"/>
        </w:rPr>
        <w:t>K</w:t>
      </w:r>
      <w:r w:rsidRPr="007A53FA">
        <w:rPr>
          <w:color w:val="1F497D" w:themeColor="text2"/>
        </w:rPr>
        <w:t>ardiomiopátia</w:t>
      </w:r>
      <w:proofErr w:type="spellEnd"/>
      <w:r w:rsidRPr="007A53FA">
        <w:rPr>
          <w:color w:val="1F497D" w:themeColor="text2"/>
        </w:rPr>
        <w:t xml:space="preserve"> kérdőív </w:t>
      </w:r>
      <w:r>
        <w:rPr>
          <w:color w:val="1F497D" w:themeColor="text2"/>
        </w:rPr>
        <w:t>(</w:t>
      </w:r>
      <w:r w:rsidR="004373BD" w:rsidRPr="004373BD">
        <w:rPr>
          <w:color w:val="1F497D" w:themeColor="text2"/>
        </w:rPr>
        <w:t>Kansas Cit</w:t>
      </w:r>
      <w:r>
        <w:rPr>
          <w:color w:val="1F497D" w:themeColor="text2"/>
        </w:rPr>
        <w:t xml:space="preserve">y </w:t>
      </w:r>
      <w:proofErr w:type="spellStart"/>
      <w:r>
        <w:rPr>
          <w:color w:val="1F497D" w:themeColor="text2"/>
        </w:rPr>
        <w:t>Cardiomyopathy</w:t>
      </w:r>
      <w:proofErr w:type="spellEnd"/>
      <w:r>
        <w:rPr>
          <w:color w:val="1F497D" w:themeColor="text2"/>
        </w:rPr>
        <w:t xml:space="preserve"> </w:t>
      </w:r>
      <w:proofErr w:type="spellStart"/>
      <w:r>
        <w:rPr>
          <w:color w:val="1F497D" w:themeColor="text2"/>
        </w:rPr>
        <w:t>Questionnaire</w:t>
      </w:r>
      <w:proofErr w:type="spellEnd"/>
      <w:r>
        <w:rPr>
          <w:color w:val="1F497D" w:themeColor="text2"/>
        </w:rPr>
        <w:t xml:space="preserve">, </w:t>
      </w:r>
      <w:r w:rsidR="004373BD" w:rsidRPr="004373BD">
        <w:rPr>
          <w:color w:val="1F497D" w:themeColor="text2"/>
        </w:rPr>
        <w:t>KCCQ)</w:t>
      </w:r>
    </w:p>
    <w:p w:rsidR="006614D1" w:rsidRPr="006614D1" w:rsidRDefault="006614D1" w:rsidP="006614D1">
      <w:pPr>
        <w:pStyle w:val="Listaszerbekezds"/>
        <w:spacing w:after="0" w:line="240" w:lineRule="auto"/>
        <w:ind w:left="284"/>
        <w:jc w:val="both"/>
        <w:rPr>
          <w:color w:val="1F497D" w:themeColor="text2"/>
        </w:rPr>
      </w:pPr>
      <w:r w:rsidRPr="006614D1">
        <w:rPr>
          <w:color w:val="1F497D" w:themeColor="text2"/>
        </w:rPr>
        <w:t>Ajánlás 3 (2209</w:t>
      </w:r>
      <w:r w:rsidR="0047714A">
        <w:rPr>
          <w:color w:val="1F497D" w:themeColor="text2"/>
        </w:rPr>
        <w:t>-2210</w:t>
      </w:r>
      <w:r w:rsidRPr="006614D1">
        <w:rPr>
          <w:color w:val="1F497D" w:themeColor="text2"/>
        </w:rPr>
        <w:t>. o.)</w:t>
      </w:r>
      <w:r w:rsidR="0047714A">
        <w:rPr>
          <w:color w:val="1F497D" w:themeColor="text2"/>
        </w:rPr>
        <w:t>, 2</w:t>
      </w:r>
      <w:r w:rsidRPr="006614D1">
        <w:rPr>
          <w:color w:val="1F497D" w:themeColor="text2"/>
        </w:rPr>
        <w:t>. kérdőív (</w:t>
      </w:r>
      <w:r w:rsidR="0047714A">
        <w:rPr>
          <w:color w:val="1F497D" w:themeColor="text2"/>
        </w:rPr>
        <w:t>2238</w:t>
      </w:r>
      <w:r w:rsidRPr="006614D1">
        <w:rPr>
          <w:color w:val="1F497D" w:themeColor="text2"/>
        </w:rPr>
        <w:t>. o.)</w:t>
      </w:r>
    </w:p>
    <w:p w:rsidR="004373BD" w:rsidRDefault="004373BD" w:rsidP="007F004A">
      <w:pPr>
        <w:pStyle w:val="Listaszerbekezds"/>
        <w:numPr>
          <w:ilvl w:val="0"/>
          <w:numId w:val="17"/>
        </w:numPr>
        <w:spacing w:after="0" w:line="240" w:lineRule="auto"/>
        <w:ind w:left="284" w:hanging="284"/>
        <w:jc w:val="both"/>
        <w:rPr>
          <w:color w:val="1F497D" w:themeColor="text2"/>
        </w:rPr>
      </w:pPr>
      <w:r w:rsidRPr="004373BD">
        <w:rPr>
          <w:color w:val="1F497D" w:themeColor="text2"/>
        </w:rPr>
        <w:t>Egészséggel kapcsolatos életminőség kérdőív (</w:t>
      </w:r>
      <w:r w:rsidR="007F004A" w:rsidRPr="007F004A">
        <w:rPr>
          <w:color w:val="1F497D" w:themeColor="text2"/>
        </w:rPr>
        <w:t xml:space="preserve">36-Item </w:t>
      </w:r>
      <w:proofErr w:type="spellStart"/>
      <w:r w:rsidR="007F004A" w:rsidRPr="007F004A">
        <w:rPr>
          <w:color w:val="1F497D" w:themeColor="text2"/>
        </w:rPr>
        <w:t>Short</w:t>
      </w:r>
      <w:proofErr w:type="spellEnd"/>
      <w:r w:rsidR="007F004A" w:rsidRPr="007F004A">
        <w:rPr>
          <w:color w:val="1F497D" w:themeColor="text2"/>
        </w:rPr>
        <w:t xml:space="preserve"> </w:t>
      </w:r>
      <w:proofErr w:type="spellStart"/>
      <w:r w:rsidR="007F004A" w:rsidRPr="007F004A">
        <w:rPr>
          <w:color w:val="1F497D" w:themeColor="text2"/>
        </w:rPr>
        <w:t>Form</w:t>
      </w:r>
      <w:proofErr w:type="spellEnd"/>
      <w:r w:rsidR="007F004A" w:rsidRPr="007F004A">
        <w:rPr>
          <w:color w:val="1F497D" w:themeColor="text2"/>
        </w:rPr>
        <w:t xml:space="preserve"> Health </w:t>
      </w:r>
      <w:proofErr w:type="spellStart"/>
      <w:r w:rsidR="007F004A" w:rsidRPr="007F004A">
        <w:rPr>
          <w:color w:val="1F497D" w:themeColor="text2"/>
        </w:rPr>
        <w:t>Survey</w:t>
      </w:r>
      <w:proofErr w:type="spellEnd"/>
      <w:r w:rsidR="007F004A">
        <w:rPr>
          <w:color w:val="1F497D" w:themeColor="text2"/>
        </w:rPr>
        <w:t xml:space="preserve">, </w:t>
      </w:r>
      <w:r w:rsidRPr="004373BD">
        <w:rPr>
          <w:color w:val="1F497D" w:themeColor="text2"/>
        </w:rPr>
        <w:t>SF36)</w:t>
      </w:r>
    </w:p>
    <w:p w:rsidR="007F004A" w:rsidRPr="004373BD" w:rsidRDefault="007F004A" w:rsidP="007F004A">
      <w:pPr>
        <w:pStyle w:val="Listaszerbekezds"/>
        <w:spacing w:after="0" w:line="240" w:lineRule="auto"/>
        <w:ind w:left="284"/>
        <w:jc w:val="both"/>
        <w:rPr>
          <w:color w:val="1F497D" w:themeColor="text2"/>
        </w:rPr>
      </w:pPr>
      <w:r>
        <w:rPr>
          <w:color w:val="1F497D" w:themeColor="text2"/>
        </w:rPr>
        <w:t>Ajánlás 3 (2210. o.), 3. kérdőív (2239. o.)</w:t>
      </w:r>
    </w:p>
    <w:p w:rsidR="004373BD" w:rsidRDefault="004373BD" w:rsidP="004373BD">
      <w:pPr>
        <w:pStyle w:val="Listaszerbekezds"/>
        <w:numPr>
          <w:ilvl w:val="0"/>
          <w:numId w:val="17"/>
        </w:numPr>
        <w:spacing w:after="0" w:line="240" w:lineRule="auto"/>
        <w:ind w:left="284" w:hanging="284"/>
        <w:jc w:val="both"/>
        <w:rPr>
          <w:color w:val="1F497D" w:themeColor="text2"/>
        </w:rPr>
      </w:pPr>
      <w:r w:rsidRPr="004373BD">
        <w:rPr>
          <w:color w:val="1F497D" w:themeColor="text2"/>
        </w:rPr>
        <w:t>Richmond Agitációs-</w:t>
      </w:r>
      <w:proofErr w:type="spellStart"/>
      <w:r w:rsidRPr="004373BD">
        <w:rPr>
          <w:color w:val="1F497D" w:themeColor="text2"/>
        </w:rPr>
        <w:t>Szedációs</w:t>
      </w:r>
      <w:proofErr w:type="spellEnd"/>
      <w:r w:rsidRPr="004373BD">
        <w:rPr>
          <w:color w:val="1F497D" w:themeColor="text2"/>
        </w:rPr>
        <w:t xml:space="preserve"> Skála (Richmond </w:t>
      </w:r>
      <w:proofErr w:type="spellStart"/>
      <w:r w:rsidRPr="004373BD">
        <w:rPr>
          <w:color w:val="1F497D" w:themeColor="text2"/>
        </w:rPr>
        <w:t>Agitation</w:t>
      </w:r>
      <w:r w:rsidR="00B376AC">
        <w:rPr>
          <w:color w:val="1F497D" w:themeColor="text2"/>
        </w:rPr>
        <w:t>-</w:t>
      </w:r>
      <w:r w:rsidRPr="004373BD">
        <w:rPr>
          <w:color w:val="1F497D" w:themeColor="text2"/>
        </w:rPr>
        <w:t>Sedation</w:t>
      </w:r>
      <w:proofErr w:type="spellEnd"/>
      <w:r w:rsidRPr="004373BD">
        <w:rPr>
          <w:color w:val="1F497D" w:themeColor="text2"/>
        </w:rPr>
        <w:t xml:space="preserve"> </w:t>
      </w:r>
      <w:proofErr w:type="spellStart"/>
      <w:r w:rsidRPr="004373BD">
        <w:rPr>
          <w:color w:val="1F497D" w:themeColor="text2"/>
        </w:rPr>
        <w:t>Scale</w:t>
      </w:r>
      <w:proofErr w:type="spellEnd"/>
      <w:r w:rsidRPr="004373BD">
        <w:rPr>
          <w:color w:val="1F497D" w:themeColor="text2"/>
        </w:rPr>
        <w:t>, RASS)</w:t>
      </w:r>
    </w:p>
    <w:p w:rsidR="00B376AC" w:rsidRPr="004373BD" w:rsidRDefault="00B376AC" w:rsidP="00B376AC">
      <w:pPr>
        <w:pStyle w:val="Listaszerbekezds"/>
        <w:spacing w:after="0" w:line="240" w:lineRule="auto"/>
        <w:ind w:left="284"/>
        <w:jc w:val="both"/>
        <w:rPr>
          <w:color w:val="1F497D" w:themeColor="text2"/>
        </w:rPr>
      </w:pPr>
      <w:r>
        <w:rPr>
          <w:color w:val="1F497D" w:themeColor="text2"/>
        </w:rPr>
        <w:t xml:space="preserve">Ajánlás 19 (2213. o.), Ajánlás 24 (2215. o.), </w:t>
      </w:r>
      <w:r w:rsidR="00C342E6">
        <w:rPr>
          <w:color w:val="1F497D" w:themeColor="text2"/>
        </w:rPr>
        <w:t>1. táblázat</w:t>
      </w:r>
      <w:r>
        <w:rPr>
          <w:color w:val="1F497D" w:themeColor="text2"/>
        </w:rPr>
        <w:t xml:space="preserve"> (2242. o.)</w:t>
      </w:r>
    </w:p>
    <w:p w:rsidR="004373BD" w:rsidRDefault="004373BD" w:rsidP="00C342E6">
      <w:pPr>
        <w:pStyle w:val="Listaszerbekezds"/>
        <w:numPr>
          <w:ilvl w:val="0"/>
          <w:numId w:val="17"/>
        </w:numPr>
        <w:spacing w:after="0" w:line="240" w:lineRule="auto"/>
        <w:ind w:left="284" w:hanging="284"/>
        <w:jc w:val="both"/>
        <w:rPr>
          <w:color w:val="1F497D" w:themeColor="text2"/>
        </w:rPr>
      </w:pPr>
      <w:r w:rsidRPr="004373BD">
        <w:rPr>
          <w:color w:val="1F497D" w:themeColor="text2"/>
        </w:rPr>
        <w:t xml:space="preserve">Standardizált 5 kérdés a </w:t>
      </w:r>
      <w:proofErr w:type="gramStart"/>
      <w:r w:rsidRPr="004373BD">
        <w:rPr>
          <w:color w:val="1F497D" w:themeColor="text2"/>
        </w:rPr>
        <w:t>kooperáció</w:t>
      </w:r>
      <w:proofErr w:type="gramEnd"/>
      <w:r w:rsidRPr="004373BD">
        <w:rPr>
          <w:color w:val="1F497D" w:themeColor="text2"/>
        </w:rPr>
        <w:t xml:space="preserve"> felmérésére (</w:t>
      </w:r>
      <w:proofErr w:type="spellStart"/>
      <w:r w:rsidR="00C342E6" w:rsidRPr="00C342E6">
        <w:rPr>
          <w:color w:val="1F497D" w:themeColor="text2"/>
        </w:rPr>
        <w:t>Sta</w:t>
      </w:r>
      <w:r w:rsidR="00C342E6">
        <w:rPr>
          <w:color w:val="1F497D" w:themeColor="text2"/>
        </w:rPr>
        <w:t>ndardized</w:t>
      </w:r>
      <w:proofErr w:type="spellEnd"/>
      <w:r w:rsidR="00C342E6">
        <w:rPr>
          <w:color w:val="1F497D" w:themeColor="text2"/>
        </w:rPr>
        <w:t xml:space="preserve"> 5 </w:t>
      </w:r>
      <w:proofErr w:type="spellStart"/>
      <w:r w:rsidR="00C342E6">
        <w:rPr>
          <w:color w:val="1F497D" w:themeColor="text2"/>
        </w:rPr>
        <w:t>Question</w:t>
      </w:r>
      <w:proofErr w:type="spellEnd"/>
      <w:r w:rsidR="00C342E6">
        <w:rPr>
          <w:color w:val="1F497D" w:themeColor="text2"/>
        </w:rPr>
        <w:t xml:space="preserve"> </w:t>
      </w:r>
      <w:proofErr w:type="spellStart"/>
      <w:r w:rsidR="00C342E6">
        <w:rPr>
          <w:color w:val="1F497D" w:themeColor="text2"/>
        </w:rPr>
        <w:t>to</w:t>
      </w:r>
      <w:proofErr w:type="spellEnd"/>
      <w:r w:rsidR="00C342E6">
        <w:rPr>
          <w:color w:val="1F497D" w:themeColor="text2"/>
        </w:rPr>
        <w:t xml:space="preserve"> </w:t>
      </w:r>
      <w:proofErr w:type="spellStart"/>
      <w:r w:rsidR="00C342E6">
        <w:rPr>
          <w:color w:val="1F497D" w:themeColor="text2"/>
        </w:rPr>
        <w:t>Assess</w:t>
      </w:r>
      <w:proofErr w:type="spellEnd"/>
      <w:r w:rsidR="00C342E6">
        <w:rPr>
          <w:color w:val="1F497D" w:themeColor="text2"/>
        </w:rPr>
        <w:t xml:space="preserve"> </w:t>
      </w:r>
      <w:proofErr w:type="spellStart"/>
      <w:r w:rsidR="00C342E6">
        <w:rPr>
          <w:color w:val="1F497D" w:themeColor="text2"/>
        </w:rPr>
        <w:t>C</w:t>
      </w:r>
      <w:r w:rsidR="00C342E6" w:rsidRPr="00C342E6">
        <w:rPr>
          <w:color w:val="1F497D" w:themeColor="text2"/>
        </w:rPr>
        <w:t>ooperation</w:t>
      </w:r>
      <w:proofErr w:type="spellEnd"/>
      <w:r w:rsidR="00C342E6">
        <w:rPr>
          <w:color w:val="1F497D" w:themeColor="text2"/>
        </w:rPr>
        <w:t xml:space="preserve">, </w:t>
      </w:r>
      <w:r w:rsidRPr="004373BD">
        <w:rPr>
          <w:color w:val="1F497D" w:themeColor="text2"/>
        </w:rPr>
        <w:t>S5Q)</w:t>
      </w:r>
    </w:p>
    <w:p w:rsidR="00C342E6" w:rsidRPr="004373BD" w:rsidRDefault="00C342E6" w:rsidP="00C342E6">
      <w:pPr>
        <w:pStyle w:val="Listaszerbekezds"/>
        <w:spacing w:after="0" w:line="240" w:lineRule="auto"/>
        <w:ind w:left="284"/>
        <w:jc w:val="both"/>
        <w:rPr>
          <w:color w:val="1F497D" w:themeColor="text2"/>
        </w:rPr>
      </w:pPr>
      <w:r>
        <w:rPr>
          <w:color w:val="1F497D" w:themeColor="text2"/>
        </w:rPr>
        <w:t>Ajánlás 19 (2213. o.), Ajánlás 23 (2214. o.), 2. táblázat (2242. o.)</w:t>
      </w:r>
    </w:p>
    <w:p w:rsidR="004373BD" w:rsidRDefault="00C342E6" w:rsidP="00C342E6">
      <w:pPr>
        <w:pStyle w:val="Listaszerbekezds"/>
        <w:numPr>
          <w:ilvl w:val="0"/>
          <w:numId w:val="17"/>
        </w:numPr>
        <w:spacing w:after="0" w:line="240" w:lineRule="auto"/>
        <w:ind w:left="284" w:hanging="284"/>
        <w:jc w:val="both"/>
        <w:rPr>
          <w:color w:val="1F497D" w:themeColor="text2"/>
        </w:rPr>
      </w:pPr>
      <w:r w:rsidRPr="00C342E6">
        <w:rPr>
          <w:color w:val="1F497D" w:themeColor="text2"/>
        </w:rPr>
        <w:t xml:space="preserve">Orvosi Kutatási Tanács izomerő skála </w:t>
      </w:r>
      <w:r>
        <w:rPr>
          <w:color w:val="1F497D" w:themeColor="text2"/>
        </w:rPr>
        <w:t>(</w:t>
      </w:r>
      <w:proofErr w:type="spellStart"/>
      <w:r w:rsidRPr="00C342E6">
        <w:rPr>
          <w:color w:val="1F497D" w:themeColor="text2"/>
        </w:rPr>
        <w:t>Medical</w:t>
      </w:r>
      <w:proofErr w:type="spellEnd"/>
      <w:r w:rsidRPr="00C342E6">
        <w:rPr>
          <w:color w:val="1F497D" w:themeColor="text2"/>
        </w:rPr>
        <w:t xml:space="preserve"> Research </w:t>
      </w:r>
      <w:proofErr w:type="spellStart"/>
      <w:r>
        <w:rPr>
          <w:color w:val="1F497D" w:themeColor="text2"/>
        </w:rPr>
        <w:t>Council</w:t>
      </w:r>
      <w:proofErr w:type="spellEnd"/>
      <w:r>
        <w:rPr>
          <w:color w:val="1F497D" w:themeColor="text2"/>
        </w:rPr>
        <w:t xml:space="preserve"> </w:t>
      </w:r>
      <w:proofErr w:type="spellStart"/>
      <w:r>
        <w:rPr>
          <w:color w:val="1F497D" w:themeColor="text2"/>
        </w:rPr>
        <w:t>Muscle</w:t>
      </w:r>
      <w:proofErr w:type="spellEnd"/>
      <w:r>
        <w:rPr>
          <w:color w:val="1F497D" w:themeColor="text2"/>
        </w:rPr>
        <w:t xml:space="preserve"> </w:t>
      </w:r>
      <w:proofErr w:type="spellStart"/>
      <w:r>
        <w:rPr>
          <w:color w:val="1F497D" w:themeColor="text2"/>
        </w:rPr>
        <w:t>Strength</w:t>
      </w:r>
      <w:proofErr w:type="spellEnd"/>
      <w:r>
        <w:rPr>
          <w:color w:val="1F497D" w:themeColor="text2"/>
        </w:rPr>
        <w:t xml:space="preserve"> </w:t>
      </w:r>
      <w:proofErr w:type="spellStart"/>
      <w:r>
        <w:rPr>
          <w:color w:val="1F497D" w:themeColor="text2"/>
        </w:rPr>
        <w:t>Scale</w:t>
      </w:r>
      <w:proofErr w:type="spellEnd"/>
      <w:r>
        <w:rPr>
          <w:color w:val="1F497D" w:themeColor="text2"/>
        </w:rPr>
        <w:t>, MRC)</w:t>
      </w:r>
    </w:p>
    <w:p w:rsidR="00C342E6" w:rsidRPr="004373BD" w:rsidRDefault="008A507C" w:rsidP="00C342E6">
      <w:pPr>
        <w:pStyle w:val="Listaszerbekezds"/>
        <w:spacing w:after="0" w:line="240" w:lineRule="auto"/>
        <w:ind w:left="284"/>
        <w:jc w:val="both"/>
        <w:rPr>
          <w:color w:val="1F497D" w:themeColor="text2"/>
        </w:rPr>
      </w:pPr>
      <w:r>
        <w:rPr>
          <w:color w:val="1F497D" w:themeColor="text2"/>
        </w:rPr>
        <w:t>Ajánlás 20 (2213. o.), Ajánlás 23 (2214. o.)</w:t>
      </w:r>
    </w:p>
    <w:p w:rsidR="004373BD" w:rsidRDefault="008A507C" w:rsidP="008A507C">
      <w:pPr>
        <w:pStyle w:val="Listaszerbekezds"/>
        <w:numPr>
          <w:ilvl w:val="0"/>
          <w:numId w:val="17"/>
        </w:numPr>
        <w:spacing w:after="0" w:line="240" w:lineRule="auto"/>
        <w:ind w:left="284" w:hanging="284"/>
        <w:jc w:val="both"/>
        <w:rPr>
          <w:color w:val="1F497D" w:themeColor="text2"/>
        </w:rPr>
      </w:pPr>
      <w:r w:rsidRPr="008A507C">
        <w:rPr>
          <w:color w:val="1F497D" w:themeColor="text2"/>
        </w:rPr>
        <w:t xml:space="preserve">Az észlelt terhelés értékelése </w:t>
      </w:r>
      <w:proofErr w:type="spellStart"/>
      <w:r w:rsidRPr="008A507C">
        <w:rPr>
          <w:color w:val="1F497D" w:themeColor="text2"/>
        </w:rPr>
        <w:t>Borg</w:t>
      </w:r>
      <w:proofErr w:type="spellEnd"/>
      <w:r w:rsidRPr="008A507C">
        <w:rPr>
          <w:color w:val="1F497D" w:themeColor="text2"/>
        </w:rPr>
        <w:t xml:space="preserve"> szerint </w:t>
      </w:r>
      <w:r w:rsidR="004373BD" w:rsidRPr="004373BD">
        <w:rPr>
          <w:color w:val="1F497D" w:themeColor="text2"/>
        </w:rPr>
        <w:t>(</w:t>
      </w:r>
      <w:proofErr w:type="spellStart"/>
      <w:r w:rsidR="004373BD" w:rsidRPr="004373BD">
        <w:rPr>
          <w:color w:val="1F497D" w:themeColor="text2"/>
        </w:rPr>
        <w:t>Bor</w:t>
      </w:r>
      <w:r>
        <w:rPr>
          <w:color w:val="1F497D" w:themeColor="text2"/>
        </w:rPr>
        <w:t>g</w:t>
      </w:r>
      <w:proofErr w:type="spellEnd"/>
      <w:r>
        <w:rPr>
          <w:color w:val="1F497D" w:themeColor="text2"/>
        </w:rPr>
        <w:t xml:space="preserve"> </w:t>
      </w:r>
      <w:proofErr w:type="spellStart"/>
      <w:r>
        <w:rPr>
          <w:color w:val="1F497D" w:themeColor="text2"/>
        </w:rPr>
        <w:t>Rating</w:t>
      </w:r>
      <w:proofErr w:type="spellEnd"/>
      <w:r>
        <w:rPr>
          <w:color w:val="1F497D" w:themeColor="text2"/>
        </w:rPr>
        <w:t xml:space="preserve"> of </w:t>
      </w:r>
      <w:proofErr w:type="spellStart"/>
      <w:r>
        <w:rPr>
          <w:color w:val="1F497D" w:themeColor="text2"/>
        </w:rPr>
        <w:t>Perceived</w:t>
      </w:r>
      <w:proofErr w:type="spellEnd"/>
      <w:r>
        <w:rPr>
          <w:color w:val="1F497D" w:themeColor="text2"/>
        </w:rPr>
        <w:t xml:space="preserve"> </w:t>
      </w:r>
      <w:proofErr w:type="spellStart"/>
      <w:r>
        <w:rPr>
          <w:color w:val="1F497D" w:themeColor="text2"/>
        </w:rPr>
        <w:t>Exertion</w:t>
      </w:r>
      <w:proofErr w:type="spellEnd"/>
      <w:r>
        <w:rPr>
          <w:color w:val="1F497D" w:themeColor="text2"/>
        </w:rPr>
        <w:t xml:space="preserve"> </w:t>
      </w:r>
      <w:proofErr w:type="spellStart"/>
      <w:r>
        <w:rPr>
          <w:color w:val="1F497D" w:themeColor="text2"/>
        </w:rPr>
        <w:t>S</w:t>
      </w:r>
      <w:r w:rsidR="004373BD" w:rsidRPr="004373BD">
        <w:rPr>
          <w:color w:val="1F497D" w:themeColor="text2"/>
        </w:rPr>
        <w:t>cale</w:t>
      </w:r>
      <w:proofErr w:type="spellEnd"/>
      <w:r>
        <w:rPr>
          <w:color w:val="1F497D" w:themeColor="text2"/>
        </w:rPr>
        <w:t>, BORG RPE</w:t>
      </w:r>
      <w:r w:rsidR="004373BD" w:rsidRPr="004373BD">
        <w:rPr>
          <w:color w:val="1F497D" w:themeColor="text2"/>
        </w:rPr>
        <w:t>)</w:t>
      </w:r>
    </w:p>
    <w:p w:rsidR="008A507C" w:rsidRPr="004373BD" w:rsidRDefault="008A507C" w:rsidP="008A507C">
      <w:pPr>
        <w:pStyle w:val="Listaszerbekezds"/>
        <w:spacing w:after="0" w:line="240" w:lineRule="auto"/>
        <w:ind w:left="284"/>
        <w:jc w:val="both"/>
        <w:rPr>
          <w:color w:val="1F497D" w:themeColor="text2"/>
        </w:rPr>
      </w:pPr>
      <w:r>
        <w:rPr>
          <w:color w:val="1F497D" w:themeColor="text2"/>
        </w:rPr>
        <w:t>Ajánlás</w:t>
      </w:r>
      <w:r w:rsidR="0096359C">
        <w:rPr>
          <w:color w:val="1F497D" w:themeColor="text2"/>
        </w:rPr>
        <w:t xml:space="preserve"> 20 (2213. o.), Ajánlás 34 (2217. o.), Ajánlás 36 (2217-2218. o.), Ajánlás 42 (2221-2223. o.), 4. táblázat (2243. o.), 5. táblázat (2243. o.), 7. táblázat (2247. o.), 12. táblázat (2250-2251. o.)</w:t>
      </w:r>
    </w:p>
    <w:p w:rsidR="004373BD" w:rsidRDefault="004373BD" w:rsidP="00A270DC">
      <w:pPr>
        <w:pStyle w:val="Listaszerbekezds"/>
        <w:numPr>
          <w:ilvl w:val="0"/>
          <w:numId w:val="17"/>
        </w:numPr>
        <w:spacing w:after="0" w:line="240" w:lineRule="auto"/>
        <w:ind w:left="284" w:hanging="284"/>
        <w:jc w:val="both"/>
        <w:rPr>
          <w:color w:val="1F497D" w:themeColor="text2"/>
        </w:rPr>
      </w:pPr>
      <w:r w:rsidRPr="004373BD">
        <w:rPr>
          <w:color w:val="1F497D" w:themeColor="text2"/>
        </w:rPr>
        <w:t xml:space="preserve">Zavartság értékelési módszer az </w:t>
      </w:r>
      <w:proofErr w:type="gramStart"/>
      <w:r w:rsidRPr="004373BD">
        <w:rPr>
          <w:color w:val="1F497D" w:themeColor="text2"/>
        </w:rPr>
        <w:t>intenzív</w:t>
      </w:r>
      <w:proofErr w:type="gramEnd"/>
      <w:r w:rsidRPr="004373BD">
        <w:rPr>
          <w:color w:val="1F497D" w:themeColor="text2"/>
        </w:rPr>
        <w:t xml:space="preserve"> osztályon (</w:t>
      </w:r>
      <w:proofErr w:type="spellStart"/>
      <w:r w:rsidR="00A270DC" w:rsidRPr="00A270DC">
        <w:rPr>
          <w:color w:val="1F497D" w:themeColor="text2"/>
        </w:rPr>
        <w:t>Confu</w:t>
      </w:r>
      <w:r w:rsidR="00A270DC">
        <w:rPr>
          <w:color w:val="1F497D" w:themeColor="text2"/>
        </w:rPr>
        <w:t>sion</w:t>
      </w:r>
      <w:proofErr w:type="spellEnd"/>
      <w:r w:rsidR="00A270DC">
        <w:rPr>
          <w:color w:val="1F497D" w:themeColor="text2"/>
        </w:rPr>
        <w:t xml:space="preserve"> </w:t>
      </w:r>
      <w:proofErr w:type="spellStart"/>
      <w:r w:rsidR="00A270DC">
        <w:rPr>
          <w:color w:val="1F497D" w:themeColor="text2"/>
        </w:rPr>
        <w:t>Assessment</w:t>
      </w:r>
      <w:proofErr w:type="spellEnd"/>
      <w:r w:rsidR="00A270DC">
        <w:rPr>
          <w:color w:val="1F497D" w:themeColor="text2"/>
        </w:rPr>
        <w:t xml:space="preserve"> </w:t>
      </w:r>
      <w:proofErr w:type="spellStart"/>
      <w:r w:rsidR="00A270DC">
        <w:rPr>
          <w:color w:val="1F497D" w:themeColor="text2"/>
        </w:rPr>
        <w:t>Method</w:t>
      </w:r>
      <w:proofErr w:type="spellEnd"/>
      <w:r w:rsidR="00A270DC">
        <w:rPr>
          <w:color w:val="1F497D" w:themeColor="text2"/>
        </w:rPr>
        <w:t xml:space="preserve"> </w:t>
      </w:r>
      <w:proofErr w:type="spellStart"/>
      <w:r w:rsidR="00A270DC">
        <w:rPr>
          <w:color w:val="1F497D" w:themeColor="text2"/>
        </w:rPr>
        <w:t>for</w:t>
      </w:r>
      <w:proofErr w:type="spellEnd"/>
      <w:r w:rsidR="00A270DC">
        <w:rPr>
          <w:color w:val="1F497D" w:themeColor="text2"/>
        </w:rPr>
        <w:t xml:space="preserve"> </w:t>
      </w:r>
      <w:proofErr w:type="spellStart"/>
      <w:r w:rsidR="00A270DC">
        <w:rPr>
          <w:color w:val="1F497D" w:themeColor="text2"/>
        </w:rPr>
        <w:t>the</w:t>
      </w:r>
      <w:proofErr w:type="spellEnd"/>
      <w:r w:rsidR="00A270DC">
        <w:rPr>
          <w:color w:val="1F497D" w:themeColor="text2"/>
        </w:rPr>
        <w:t xml:space="preserve"> </w:t>
      </w:r>
      <w:proofErr w:type="spellStart"/>
      <w:r w:rsidR="00A270DC">
        <w:rPr>
          <w:color w:val="1F497D" w:themeColor="text2"/>
        </w:rPr>
        <w:t>Intensive</w:t>
      </w:r>
      <w:proofErr w:type="spellEnd"/>
      <w:r w:rsidR="00A270DC">
        <w:rPr>
          <w:color w:val="1F497D" w:themeColor="text2"/>
        </w:rPr>
        <w:t xml:space="preserve"> </w:t>
      </w:r>
      <w:proofErr w:type="spellStart"/>
      <w:r w:rsidR="00A270DC">
        <w:rPr>
          <w:color w:val="1F497D" w:themeColor="text2"/>
        </w:rPr>
        <w:t>Care</w:t>
      </w:r>
      <w:proofErr w:type="spellEnd"/>
      <w:r w:rsidR="00A270DC">
        <w:rPr>
          <w:color w:val="1F497D" w:themeColor="text2"/>
        </w:rPr>
        <w:t xml:space="preserve"> U</w:t>
      </w:r>
      <w:r w:rsidR="00A270DC" w:rsidRPr="00A270DC">
        <w:rPr>
          <w:color w:val="1F497D" w:themeColor="text2"/>
        </w:rPr>
        <w:t>nit</w:t>
      </w:r>
      <w:r w:rsidR="00A270DC">
        <w:rPr>
          <w:color w:val="1F497D" w:themeColor="text2"/>
        </w:rPr>
        <w:t xml:space="preserve">, </w:t>
      </w:r>
      <w:r w:rsidRPr="004373BD">
        <w:rPr>
          <w:color w:val="1F497D" w:themeColor="text2"/>
        </w:rPr>
        <w:t>CAM-ICU)</w:t>
      </w:r>
    </w:p>
    <w:p w:rsidR="00A270DC" w:rsidRPr="004373BD" w:rsidRDefault="00A270DC" w:rsidP="00A270DC">
      <w:pPr>
        <w:pStyle w:val="Listaszerbekezds"/>
        <w:spacing w:after="0" w:line="240" w:lineRule="auto"/>
        <w:ind w:left="284"/>
        <w:jc w:val="both"/>
        <w:rPr>
          <w:color w:val="1F497D" w:themeColor="text2"/>
        </w:rPr>
      </w:pPr>
      <w:r>
        <w:rPr>
          <w:color w:val="1F497D" w:themeColor="text2"/>
        </w:rPr>
        <w:t xml:space="preserve">Ajánlás </w:t>
      </w:r>
      <w:r w:rsidR="00C96A72">
        <w:rPr>
          <w:color w:val="1F497D" w:themeColor="text2"/>
        </w:rPr>
        <w:t>23 (2214. o.), 1. algoritmus (2252. o.)</w:t>
      </w:r>
    </w:p>
    <w:p w:rsidR="00652B62" w:rsidRDefault="004373BD" w:rsidP="00652B62">
      <w:pPr>
        <w:pStyle w:val="Listaszerbekezds"/>
        <w:numPr>
          <w:ilvl w:val="0"/>
          <w:numId w:val="17"/>
        </w:numPr>
        <w:tabs>
          <w:tab w:val="left" w:pos="284"/>
        </w:tabs>
        <w:spacing w:after="0" w:line="240" w:lineRule="auto"/>
        <w:ind w:hanging="720"/>
        <w:jc w:val="both"/>
        <w:rPr>
          <w:color w:val="1F497D" w:themeColor="text2"/>
        </w:rPr>
      </w:pPr>
      <w:proofErr w:type="spellStart"/>
      <w:r w:rsidRPr="004373BD">
        <w:rPr>
          <w:color w:val="1F497D" w:themeColor="text2"/>
        </w:rPr>
        <w:t>Kardiopulmonális</w:t>
      </w:r>
      <w:proofErr w:type="spellEnd"/>
      <w:r w:rsidRPr="004373BD">
        <w:rPr>
          <w:color w:val="1F497D" w:themeColor="text2"/>
        </w:rPr>
        <w:t xml:space="preserve"> terheléses teszt (</w:t>
      </w:r>
      <w:proofErr w:type="spellStart"/>
      <w:r w:rsidR="00652B62" w:rsidRPr="00652B62">
        <w:rPr>
          <w:color w:val="1F497D" w:themeColor="text2"/>
        </w:rPr>
        <w:t>Cardiopulmonary</w:t>
      </w:r>
      <w:proofErr w:type="spellEnd"/>
      <w:r w:rsidR="00652B62" w:rsidRPr="00652B62">
        <w:rPr>
          <w:color w:val="1F497D" w:themeColor="text2"/>
        </w:rPr>
        <w:t xml:space="preserve"> </w:t>
      </w:r>
      <w:proofErr w:type="spellStart"/>
      <w:r w:rsidR="00652B62" w:rsidRPr="00652B62">
        <w:rPr>
          <w:color w:val="1F497D" w:themeColor="text2"/>
        </w:rPr>
        <w:t>Exercise</w:t>
      </w:r>
      <w:proofErr w:type="spellEnd"/>
      <w:r w:rsidR="00652B62" w:rsidRPr="00652B62">
        <w:rPr>
          <w:color w:val="1F497D" w:themeColor="text2"/>
        </w:rPr>
        <w:t xml:space="preserve"> Test</w:t>
      </w:r>
      <w:r w:rsidR="00652B62">
        <w:rPr>
          <w:color w:val="1F497D" w:themeColor="text2"/>
        </w:rPr>
        <w:t xml:space="preserve">, </w:t>
      </w:r>
      <w:r w:rsidRPr="004373BD">
        <w:rPr>
          <w:color w:val="1F497D" w:themeColor="text2"/>
        </w:rPr>
        <w:t>CPET)</w:t>
      </w:r>
    </w:p>
    <w:p w:rsidR="00652B62" w:rsidRPr="00652B62" w:rsidRDefault="00652B62" w:rsidP="00652B62">
      <w:pPr>
        <w:pStyle w:val="Listaszerbekezds"/>
        <w:spacing w:after="0" w:line="240" w:lineRule="auto"/>
        <w:ind w:left="284"/>
        <w:jc w:val="both"/>
        <w:rPr>
          <w:color w:val="1F497D" w:themeColor="text2"/>
        </w:rPr>
      </w:pPr>
      <w:r>
        <w:rPr>
          <w:color w:val="1F497D" w:themeColor="text2"/>
        </w:rPr>
        <w:t>Ajánlás</w:t>
      </w:r>
      <w:r w:rsidR="00A570F5">
        <w:rPr>
          <w:color w:val="1F497D" w:themeColor="text2"/>
        </w:rPr>
        <w:t xml:space="preserve"> 34 (2217. o.), Ajánlás 36 (2217-2218. o.), Ajánlás 42 (2221. o.)</w:t>
      </w:r>
    </w:p>
    <w:p w:rsidR="004373BD" w:rsidRDefault="004373BD" w:rsidP="004373BD">
      <w:pPr>
        <w:pStyle w:val="Listaszerbekezds"/>
        <w:numPr>
          <w:ilvl w:val="0"/>
          <w:numId w:val="17"/>
        </w:numPr>
        <w:spacing w:after="0" w:line="240" w:lineRule="auto"/>
        <w:ind w:left="284" w:hanging="284"/>
        <w:jc w:val="both"/>
        <w:rPr>
          <w:color w:val="1F497D" w:themeColor="text2"/>
        </w:rPr>
      </w:pPr>
      <w:r w:rsidRPr="004373BD">
        <w:rPr>
          <w:color w:val="1F497D" w:themeColor="text2"/>
        </w:rPr>
        <w:t>Inkrementális ingajárati séta teszt (</w:t>
      </w:r>
      <w:proofErr w:type="spellStart"/>
      <w:r w:rsidRPr="004373BD">
        <w:rPr>
          <w:color w:val="1F497D" w:themeColor="text2"/>
        </w:rPr>
        <w:t>Incremental</w:t>
      </w:r>
      <w:proofErr w:type="spellEnd"/>
      <w:r w:rsidRPr="004373BD">
        <w:rPr>
          <w:color w:val="1F497D" w:themeColor="text2"/>
        </w:rPr>
        <w:t xml:space="preserve"> </w:t>
      </w:r>
      <w:proofErr w:type="spellStart"/>
      <w:r w:rsidRPr="004373BD">
        <w:rPr>
          <w:color w:val="1F497D" w:themeColor="text2"/>
        </w:rPr>
        <w:t>Shuttle</w:t>
      </w:r>
      <w:proofErr w:type="spellEnd"/>
      <w:r w:rsidRPr="004373BD">
        <w:rPr>
          <w:color w:val="1F497D" w:themeColor="text2"/>
        </w:rPr>
        <w:t xml:space="preserve"> </w:t>
      </w:r>
      <w:proofErr w:type="spellStart"/>
      <w:r w:rsidRPr="004373BD">
        <w:rPr>
          <w:color w:val="1F497D" w:themeColor="text2"/>
        </w:rPr>
        <w:t>Walk</w:t>
      </w:r>
      <w:proofErr w:type="spellEnd"/>
      <w:r w:rsidRPr="004373BD">
        <w:rPr>
          <w:color w:val="1F497D" w:themeColor="text2"/>
        </w:rPr>
        <w:t xml:space="preserve"> Test, ISWT)</w:t>
      </w:r>
    </w:p>
    <w:p w:rsidR="009640BA" w:rsidRDefault="009640BA" w:rsidP="009640BA">
      <w:pPr>
        <w:pStyle w:val="Listaszerbekezds"/>
        <w:spacing w:after="0" w:line="240" w:lineRule="auto"/>
        <w:ind w:left="284"/>
        <w:jc w:val="both"/>
        <w:rPr>
          <w:color w:val="1F497D" w:themeColor="text2"/>
        </w:rPr>
      </w:pPr>
      <w:r>
        <w:rPr>
          <w:color w:val="1F497D" w:themeColor="text2"/>
        </w:rPr>
        <w:t>Ajánlás 35 (2217. o.), 1. ábra (2257. o.)</w:t>
      </w:r>
    </w:p>
    <w:p w:rsidR="004373BD" w:rsidRDefault="004373BD" w:rsidP="004373BD">
      <w:pPr>
        <w:pStyle w:val="Listaszerbekezds"/>
        <w:numPr>
          <w:ilvl w:val="0"/>
          <w:numId w:val="17"/>
        </w:numPr>
        <w:spacing w:after="0" w:line="240" w:lineRule="auto"/>
        <w:ind w:left="284" w:hanging="284"/>
        <w:jc w:val="both"/>
        <w:rPr>
          <w:color w:val="1F497D" w:themeColor="text2"/>
        </w:rPr>
      </w:pPr>
      <w:r w:rsidRPr="004373BD">
        <w:rPr>
          <w:color w:val="1F497D" w:themeColor="text2"/>
        </w:rPr>
        <w:t xml:space="preserve">Rövid fizikai </w:t>
      </w:r>
      <w:proofErr w:type="spellStart"/>
      <w:r w:rsidRPr="004373BD">
        <w:rPr>
          <w:color w:val="1F497D" w:themeColor="text2"/>
        </w:rPr>
        <w:t>teljesitménypróba</w:t>
      </w:r>
      <w:proofErr w:type="spellEnd"/>
      <w:r w:rsidRPr="004373BD">
        <w:rPr>
          <w:color w:val="1F497D" w:themeColor="text2"/>
        </w:rPr>
        <w:t xml:space="preserve"> (</w:t>
      </w:r>
      <w:proofErr w:type="spellStart"/>
      <w:r w:rsidRPr="004373BD">
        <w:rPr>
          <w:color w:val="1F497D" w:themeColor="text2"/>
        </w:rPr>
        <w:t>Short</w:t>
      </w:r>
      <w:proofErr w:type="spellEnd"/>
      <w:r w:rsidRPr="004373BD">
        <w:rPr>
          <w:color w:val="1F497D" w:themeColor="text2"/>
        </w:rPr>
        <w:t xml:space="preserve"> </w:t>
      </w:r>
      <w:proofErr w:type="spellStart"/>
      <w:r w:rsidRPr="004373BD">
        <w:rPr>
          <w:color w:val="1F497D" w:themeColor="text2"/>
        </w:rPr>
        <w:t>Phys</w:t>
      </w:r>
      <w:r w:rsidR="009640BA">
        <w:rPr>
          <w:color w:val="1F497D" w:themeColor="text2"/>
        </w:rPr>
        <w:t>ical</w:t>
      </w:r>
      <w:proofErr w:type="spellEnd"/>
      <w:r w:rsidR="009640BA">
        <w:rPr>
          <w:color w:val="1F497D" w:themeColor="text2"/>
        </w:rPr>
        <w:t xml:space="preserve"> Performance </w:t>
      </w:r>
      <w:proofErr w:type="spellStart"/>
      <w:r w:rsidR="009640BA">
        <w:rPr>
          <w:color w:val="1F497D" w:themeColor="text2"/>
        </w:rPr>
        <w:t>Battery</w:t>
      </w:r>
      <w:proofErr w:type="spellEnd"/>
      <w:r w:rsidR="009640BA">
        <w:rPr>
          <w:color w:val="1F497D" w:themeColor="text2"/>
        </w:rPr>
        <w:t>, SPPB)</w:t>
      </w:r>
    </w:p>
    <w:p w:rsidR="005725AC" w:rsidRDefault="005725AC" w:rsidP="005725AC">
      <w:pPr>
        <w:pStyle w:val="Listaszerbekezds"/>
        <w:spacing w:after="0" w:line="240" w:lineRule="auto"/>
        <w:ind w:left="284"/>
        <w:jc w:val="both"/>
        <w:rPr>
          <w:color w:val="1F497D" w:themeColor="text2"/>
        </w:rPr>
      </w:pPr>
      <w:r>
        <w:rPr>
          <w:color w:val="1F497D" w:themeColor="text2"/>
        </w:rPr>
        <w:t>Ajánlás 35 (2217. o.), 2. algoritmus (2253. o.)</w:t>
      </w:r>
    </w:p>
    <w:p w:rsidR="004373BD" w:rsidRDefault="005725AC" w:rsidP="004373BD">
      <w:pPr>
        <w:pStyle w:val="Listaszerbekezds"/>
        <w:numPr>
          <w:ilvl w:val="0"/>
          <w:numId w:val="17"/>
        </w:numPr>
        <w:spacing w:after="0" w:line="240" w:lineRule="auto"/>
        <w:ind w:left="284" w:hanging="284"/>
        <w:jc w:val="both"/>
        <w:rPr>
          <w:color w:val="1F497D" w:themeColor="text2"/>
        </w:rPr>
      </w:pPr>
      <w:r>
        <w:rPr>
          <w:color w:val="1F497D" w:themeColor="text2"/>
        </w:rPr>
        <w:t>Beszédteszt (</w:t>
      </w:r>
      <w:proofErr w:type="spellStart"/>
      <w:r>
        <w:rPr>
          <w:color w:val="1F497D" w:themeColor="text2"/>
        </w:rPr>
        <w:t>Talk</w:t>
      </w:r>
      <w:proofErr w:type="spellEnd"/>
      <w:r>
        <w:rPr>
          <w:color w:val="1F497D" w:themeColor="text2"/>
        </w:rPr>
        <w:t xml:space="preserve"> T</w:t>
      </w:r>
      <w:r w:rsidR="004373BD" w:rsidRPr="004373BD">
        <w:rPr>
          <w:color w:val="1F497D" w:themeColor="text2"/>
        </w:rPr>
        <w:t>est)</w:t>
      </w:r>
    </w:p>
    <w:p w:rsidR="005725AC" w:rsidRPr="004373BD" w:rsidRDefault="00586BE9" w:rsidP="005725AC">
      <w:pPr>
        <w:pStyle w:val="Listaszerbekezds"/>
        <w:spacing w:after="0" w:line="240" w:lineRule="auto"/>
        <w:ind w:left="284"/>
        <w:jc w:val="both"/>
        <w:rPr>
          <w:color w:val="1F497D" w:themeColor="text2"/>
        </w:rPr>
      </w:pPr>
      <w:r>
        <w:rPr>
          <w:color w:val="1F497D" w:themeColor="text2"/>
        </w:rPr>
        <w:t>Ajánlás 36 (2217-2218. o.)</w:t>
      </w:r>
    </w:p>
    <w:p w:rsidR="00DF0FC1" w:rsidRDefault="00A26F54" w:rsidP="00A26F54">
      <w:pPr>
        <w:pStyle w:val="Listaszerbekezds"/>
        <w:numPr>
          <w:ilvl w:val="0"/>
          <w:numId w:val="17"/>
        </w:numPr>
        <w:spacing w:after="0" w:line="240" w:lineRule="auto"/>
        <w:ind w:left="284" w:hanging="284"/>
        <w:jc w:val="both"/>
        <w:rPr>
          <w:color w:val="1F497D" w:themeColor="text2"/>
        </w:rPr>
      </w:pPr>
      <w:r w:rsidRPr="00A26F54">
        <w:rPr>
          <w:color w:val="1F497D" w:themeColor="text2"/>
        </w:rPr>
        <w:t xml:space="preserve">Súlyos nemkívánatos </w:t>
      </w:r>
      <w:proofErr w:type="spellStart"/>
      <w:r w:rsidRPr="00A26F54">
        <w:rPr>
          <w:color w:val="1F497D" w:themeColor="text2"/>
        </w:rPr>
        <w:t>kardiális</w:t>
      </w:r>
      <w:proofErr w:type="spellEnd"/>
      <w:r w:rsidRPr="00A26F54">
        <w:rPr>
          <w:color w:val="1F497D" w:themeColor="text2"/>
        </w:rPr>
        <w:t xml:space="preserve"> esemény</w:t>
      </w:r>
      <w:r>
        <w:rPr>
          <w:color w:val="1F497D" w:themeColor="text2"/>
        </w:rPr>
        <w:t xml:space="preserve"> (</w:t>
      </w:r>
      <w:r w:rsidR="004373BD" w:rsidRPr="004373BD">
        <w:rPr>
          <w:color w:val="1F497D" w:themeColor="text2"/>
        </w:rPr>
        <w:t xml:space="preserve">Major </w:t>
      </w:r>
      <w:proofErr w:type="spellStart"/>
      <w:r w:rsidR="004373BD" w:rsidRPr="004373BD">
        <w:rPr>
          <w:color w:val="1F497D" w:themeColor="text2"/>
        </w:rPr>
        <w:t>Adverse</w:t>
      </w:r>
      <w:proofErr w:type="spellEnd"/>
      <w:r w:rsidR="004373BD" w:rsidRPr="004373BD">
        <w:rPr>
          <w:color w:val="1F497D" w:themeColor="text2"/>
        </w:rPr>
        <w:t xml:space="preserve"> </w:t>
      </w:r>
      <w:proofErr w:type="spellStart"/>
      <w:r w:rsidR="004373BD" w:rsidRPr="004373BD">
        <w:rPr>
          <w:color w:val="1F497D" w:themeColor="text2"/>
        </w:rPr>
        <w:t>Cardiac</w:t>
      </w:r>
      <w:proofErr w:type="spellEnd"/>
      <w:r w:rsidR="004373BD" w:rsidRPr="004373BD">
        <w:rPr>
          <w:color w:val="1F497D" w:themeColor="text2"/>
        </w:rPr>
        <w:t xml:space="preserve"> </w:t>
      </w:r>
      <w:proofErr w:type="spellStart"/>
      <w:r w:rsidR="004373BD" w:rsidRPr="004373BD">
        <w:rPr>
          <w:color w:val="1F497D" w:themeColor="text2"/>
        </w:rPr>
        <w:t>E</w:t>
      </w:r>
      <w:r>
        <w:rPr>
          <w:color w:val="1F497D" w:themeColor="text2"/>
        </w:rPr>
        <w:t>vent</w:t>
      </w:r>
      <w:proofErr w:type="spellEnd"/>
      <w:r>
        <w:rPr>
          <w:color w:val="1F497D" w:themeColor="text2"/>
        </w:rPr>
        <w:t>, MACE)</w:t>
      </w:r>
    </w:p>
    <w:p w:rsidR="00A26F54" w:rsidRDefault="00A26F54" w:rsidP="00A26F54">
      <w:pPr>
        <w:pStyle w:val="Listaszerbekezds"/>
        <w:spacing w:after="0" w:line="240" w:lineRule="auto"/>
        <w:ind w:left="284"/>
        <w:jc w:val="both"/>
        <w:rPr>
          <w:color w:val="1F497D" w:themeColor="text2"/>
        </w:rPr>
      </w:pPr>
      <w:r>
        <w:rPr>
          <w:color w:val="1F497D" w:themeColor="text2"/>
        </w:rPr>
        <w:t>Ajánlás 40 (2219. o.), 9. táblázat (2248. o.)</w:t>
      </w:r>
    </w:p>
    <w:p w:rsidR="00BA2784" w:rsidRDefault="00BA2784">
      <w:pPr>
        <w:spacing w:after="200" w:line="276" w:lineRule="auto"/>
        <w:rPr>
          <w:color w:val="1F497D" w:themeColor="text2"/>
        </w:rPr>
      </w:pPr>
      <w:r>
        <w:rPr>
          <w:color w:val="1F497D" w:themeColor="text2"/>
        </w:rPr>
        <w:br w:type="page"/>
      </w:r>
    </w:p>
    <w:p w:rsidR="008E251C" w:rsidRPr="00604920" w:rsidRDefault="008E251C" w:rsidP="008E251C">
      <w:pPr>
        <w:jc w:val="both"/>
        <w:rPr>
          <w:rFonts w:asciiTheme="minorHAnsi" w:hAnsiTheme="minorHAnsi" w:cstheme="minorHAnsi"/>
          <w:b/>
          <w:color w:val="1F497D" w:themeColor="text2"/>
          <w:sz w:val="22"/>
          <w:szCs w:val="22"/>
        </w:rPr>
      </w:pPr>
      <w:bookmarkStart w:id="0" w:name="_GoBack"/>
      <w:bookmarkEnd w:id="0"/>
      <w:r w:rsidRPr="00604920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A nyilatkozat kiadásának időpontjában az irányelvben </w:t>
      </w:r>
      <w:r w:rsidRPr="00604920">
        <w:rPr>
          <w:rFonts w:asciiTheme="minorHAnsi" w:hAnsiTheme="minorHAnsi" w:cstheme="minorHAnsi"/>
          <w:b/>
          <w:color w:val="1F497D" w:themeColor="text2"/>
          <w:sz w:val="22"/>
          <w:szCs w:val="22"/>
        </w:rPr>
        <w:t xml:space="preserve">közfinanszírozásba nem befogadott </w:t>
      </w:r>
      <w:r>
        <w:rPr>
          <w:rFonts w:asciiTheme="minorHAnsi" w:hAnsiTheme="minorHAnsi" w:cstheme="minorHAnsi"/>
          <w:b/>
          <w:color w:val="1F497D" w:themeColor="text2"/>
          <w:sz w:val="22"/>
          <w:szCs w:val="22"/>
        </w:rPr>
        <w:t>hatóanyagok</w:t>
      </w:r>
      <w:r w:rsidRPr="00604920">
        <w:rPr>
          <w:rFonts w:asciiTheme="minorHAnsi" w:hAnsiTheme="minorHAnsi" w:cstheme="minorHAnsi"/>
          <w:b/>
          <w:color w:val="1F497D" w:themeColor="text2"/>
          <w:sz w:val="22"/>
          <w:szCs w:val="22"/>
        </w:rPr>
        <w:t xml:space="preserve"> nem szerepelnek.</w:t>
      </w:r>
    </w:p>
    <w:p w:rsidR="00F335C8" w:rsidRPr="00604920" w:rsidRDefault="00F335C8" w:rsidP="00923BE4">
      <w:pPr>
        <w:jc w:val="both"/>
        <w:rPr>
          <w:rFonts w:asciiTheme="minorHAnsi" w:hAnsiTheme="minorHAnsi" w:cstheme="minorHAnsi"/>
          <w:color w:val="1F497D" w:themeColor="text2"/>
          <w:sz w:val="22"/>
          <w:szCs w:val="22"/>
        </w:rPr>
      </w:pPr>
    </w:p>
    <w:p w:rsidR="000D040F" w:rsidRPr="00604920" w:rsidRDefault="00992436" w:rsidP="00923BE4">
      <w:pPr>
        <w:jc w:val="both"/>
        <w:rPr>
          <w:rFonts w:asciiTheme="minorHAnsi" w:hAnsiTheme="minorHAnsi" w:cstheme="minorHAnsi"/>
          <w:color w:val="1F497D" w:themeColor="text2"/>
          <w:sz w:val="22"/>
          <w:szCs w:val="22"/>
        </w:rPr>
      </w:pPr>
      <w:r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Kelt: </w:t>
      </w:r>
      <w:r w:rsidR="00741C54" w:rsidRPr="00604920">
        <w:rPr>
          <w:rFonts w:asciiTheme="minorHAnsi" w:hAnsiTheme="minorHAnsi" w:cstheme="minorHAnsi"/>
          <w:color w:val="1F497D" w:themeColor="text2"/>
          <w:sz w:val="22"/>
          <w:szCs w:val="22"/>
        </w:rPr>
        <w:t>Budapest, 202</w:t>
      </w:r>
      <w:r w:rsidR="009333D6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5. </w:t>
      </w:r>
      <w:r w:rsidR="00BF64FC">
        <w:rPr>
          <w:rFonts w:asciiTheme="minorHAnsi" w:hAnsiTheme="minorHAnsi" w:cstheme="minorHAnsi"/>
          <w:color w:val="1F497D" w:themeColor="text2"/>
          <w:sz w:val="22"/>
          <w:szCs w:val="22"/>
        </w:rPr>
        <w:t>december 1</w:t>
      </w:r>
      <w:r w:rsidR="00E3737F" w:rsidRPr="00604920">
        <w:rPr>
          <w:rFonts w:asciiTheme="minorHAnsi" w:hAnsiTheme="minorHAnsi" w:cstheme="minorHAnsi"/>
          <w:color w:val="1F497D" w:themeColor="text2"/>
          <w:sz w:val="22"/>
          <w:szCs w:val="22"/>
        </w:rPr>
        <w:t>.</w:t>
      </w:r>
    </w:p>
    <w:p w:rsidR="000D040F" w:rsidRPr="00604920" w:rsidRDefault="000D040F" w:rsidP="00923BE4">
      <w:pPr>
        <w:jc w:val="both"/>
        <w:rPr>
          <w:rFonts w:ascii="Calibri" w:hAnsi="Calibri"/>
          <w:color w:val="1F497D" w:themeColor="text2"/>
          <w:sz w:val="22"/>
          <w:szCs w:val="22"/>
        </w:rPr>
      </w:pPr>
    </w:p>
    <w:p w:rsidR="002E7189" w:rsidRPr="00550D40" w:rsidRDefault="005153DF" w:rsidP="005153DF">
      <w:pPr>
        <w:tabs>
          <w:tab w:val="center" w:pos="6804"/>
        </w:tabs>
        <w:jc w:val="both"/>
        <w:rPr>
          <w:rFonts w:ascii="Calibri" w:hAnsi="Calibri"/>
          <w:b/>
          <w:color w:val="1F497D" w:themeColor="text2"/>
          <w:sz w:val="22"/>
          <w:szCs w:val="22"/>
        </w:rPr>
      </w:pPr>
      <w:r>
        <w:rPr>
          <w:rFonts w:ascii="Calibri" w:hAnsi="Calibri"/>
          <w:b/>
          <w:color w:val="1F497D" w:themeColor="text2"/>
          <w:sz w:val="22"/>
          <w:szCs w:val="22"/>
        </w:rPr>
        <w:tab/>
      </w:r>
      <w:r w:rsidR="000D040F" w:rsidRPr="00604920">
        <w:rPr>
          <w:rFonts w:ascii="Calibri" w:hAnsi="Calibri"/>
          <w:b/>
          <w:color w:val="1F497D" w:themeColor="text2"/>
          <w:sz w:val="22"/>
          <w:szCs w:val="22"/>
        </w:rPr>
        <w:t>Nemzeti Egészségbiztosítási Alapkezelő</w:t>
      </w:r>
    </w:p>
    <w:sectPr w:rsidR="002E7189" w:rsidRPr="00550D40" w:rsidSect="007509C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onsolas">
    <w:panose1 w:val="020B0609020204030204"/>
    <w:charset w:val="EE"/>
    <w:family w:val="modern"/>
    <w:pitch w:val="fixed"/>
    <w:sig w:usb0="E00006FF" w:usb1="0000FCFF" w:usb2="00000001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0F055E"/>
    <w:multiLevelType w:val="hybridMultilevel"/>
    <w:tmpl w:val="1BB67580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" w15:restartNumberingAfterBreak="0">
    <w:nsid w:val="04CD576C"/>
    <w:multiLevelType w:val="hybridMultilevel"/>
    <w:tmpl w:val="261A4012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D8D6FAF"/>
    <w:multiLevelType w:val="hybridMultilevel"/>
    <w:tmpl w:val="99B40BFA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3DE2F41"/>
    <w:multiLevelType w:val="hybridMultilevel"/>
    <w:tmpl w:val="32CE6466"/>
    <w:lvl w:ilvl="0" w:tplc="FD6A993C">
      <w:numFmt w:val="bullet"/>
      <w:lvlText w:val="•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7384596"/>
    <w:multiLevelType w:val="hybridMultilevel"/>
    <w:tmpl w:val="B75009D2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5" w15:restartNumberingAfterBreak="0">
    <w:nsid w:val="35A076FC"/>
    <w:multiLevelType w:val="hybridMultilevel"/>
    <w:tmpl w:val="DE9C9894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722627B"/>
    <w:multiLevelType w:val="hybridMultilevel"/>
    <w:tmpl w:val="94167CE8"/>
    <w:lvl w:ilvl="0" w:tplc="040E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" w15:restartNumberingAfterBreak="0">
    <w:nsid w:val="3AE82810"/>
    <w:multiLevelType w:val="hybridMultilevel"/>
    <w:tmpl w:val="65609B58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8" w15:restartNumberingAfterBreak="0">
    <w:nsid w:val="45064BBC"/>
    <w:multiLevelType w:val="hybridMultilevel"/>
    <w:tmpl w:val="642EB34C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847100A"/>
    <w:multiLevelType w:val="hybridMultilevel"/>
    <w:tmpl w:val="846490D6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C870EAE"/>
    <w:multiLevelType w:val="hybridMultilevel"/>
    <w:tmpl w:val="CFDE07D4"/>
    <w:lvl w:ilvl="0" w:tplc="040E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E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1" w15:restartNumberingAfterBreak="0">
    <w:nsid w:val="55D74F7C"/>
    <w:multiLevelType w:val="multilevel"/>
    <w:tmpl w:val="FD88F7C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 w15:restartNumberingAfterBreak="0">
    <w:nsid w:val="68C75907"/>
    <w:multiLevelType w:val="hybridMultilevel"/>
    <w:tmpl w:val="764CD43E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3" w15:restartNumberingAfterBreak="0">
    <w:nsid w:val="6AB3343F"/>
    <w:multiLevelType w:val="hybridMultilevel"/>
    <w:tmpl w:val="10B67C30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6B613578"/>
    <w:multiLevelType w:val="multilevel"/>
    <w:tmpl w:val="D5A0038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 w15:restartNumberingAfterBreak="0">
    <w:nsid w:val="77DC0D19"/>
    <w:multiLevelType w:val="hybridMultilevel"/>
    <w:tmpl w:val="CB1ED850"/>
    <w:lvl w:ilvl="0" w:tplc="040E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6" w15:restartNumberingAfterBreak="0">
    <w:nsid w:val="7865111A"/>
    <w:multiLevelType w:val="hybridMultilevel"/>
    <w:tmpl w:val="B8ECC430"/>
    <w:lvl w:ilvl="0" w:tplc="040E0001">
      <w:start w:val="1"/>
      <w:numFmt w:val="bullet"/>
      <w:lvlText w:val=""/>
      <w:lvlJc w:val="left"/>
      <w:pPr>
        <w:ind w:left="644" w:hanging="360"/>
      </w:pPr>
      <w:rPr>
        <w:rFonts w:ascii="Symbol" w:hAnsi="Symbol" w:hint="default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7F052575"/>
    <w:multiLevelType w:val="hybridMultilevel"/>
    <w:tmpl w:val="71986BBE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8"/>
  </w:num>
  <w:num w:numId="3">
    <w:abstractNumId w:val="4"/>
  </w:num>
  <w:num w:numId="4">
    <w:abstractNumId w:val="12"/>
  </w:num>
  <w:num w:numId="5">
    <w:abstractNumId w:val="0"/>
  </w:num>
  <w:num w:numId="6">
    <w:abstractNumId w:val="17"/>
  </w:num>
  <w:num w:numId="7">
    <w:abstractNumId w:val="16"/>
  </w:num>
  <w:num w:numId="8">
    <w:abstractNumId w:val="5"/>
  </w:num>
  <w:num w:numId="9">
    <w:abstractNumId w:val="6"/>
  </w:num>
  <w:num w:numId="10">
    <w:abstractNumId w:val="15"/>
  </w:num>
  <w:num w:numId="11">
    <w:abstractNumId w:val="11"/>
  </w:num>
  <w:num w:numId="12">
    <w:abstractNumId w:val="10"/>
  </w:num>
  <w:num w:numId="13">
    <w:abstractNumId w:val="14"/>
  </w:num>
  <w:num w:numId="14">
    <w:abstractNumId w:val="9"/>
  </w:num>
  <w:num w:numId="15">
    <w:abstractNumId w:val="13"/>
  </w:num>
  <w:num w:numId="16">
    <w:abstractNumId w:val="2"/>
  </w:num>
  <w:num w:numId="17">
    <w:abstractNumId w:val="1"/>
  </w:num>
  <w:num w:numId="1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9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D040F"/>
    <w:rsid w:val="00006AE3"/>
    <w:rsid w:val="00010B52"/>
    <w:rsid w:val="0001726B"/>
    <w:rsid w:val="00030903"/>
    <w:rsid w:val="0003130A"/>
    <w:rsid w:val="00031AAC"/>
    <w:rsid w:val="00066F79"/>
    <w:rsid w:val="00077717"/>
    <w:rsid w:val="000779C6"/>
    <w:rsid w:val="00095FF7"/>
    <w:rsid w:val="000A37CB"/>
    <w:rsid w:val="000A6595"/>
    <w:rsid w:val="000C7D17"/>
    <w:rsid w:val="000D040F"/>
    <w:rsid w:val="000E72FF"/>
    <w:rsid w:val="000F537A"/>
    <w:rsid w:val="0011006A"/>
    <w:rsid w:val="001220F3"/>
    <w:rsid w:val="001346FF"/>
    <w:rsid w:val="00134F58"/>
    <w:rsid w:val="00137454"/>
    <w:rsid w:val="001424DA"/>
    <w:rsid w:val="001646A1"/>
    <w:rsid w:val="001707F6"/>
    <w:rsid w:val="00177206"/>
    <w:rsid w:val="0017757D"/>
    <w:rsid w:val="00192D19"/>
    <w:rsid w:val="001A1362"/>
    <w:rsid w:val="001A398C"/>
    <w:rsid w:val="001B1FE6"/>
    <w:rsid w:val="001B7DE0"/>
    <w:rsid w:val="001D129C"/>
    <w:rsid w:val="001D2EA5"/>
    <w:rsid w:val="001E75AF"/>
    <w:rsid w:val="00207418"/>
    <w:rsid w:val="00210384"/>
    <w:rsid w:val="00222CB4"/>
    <w:rsid w:val="00222DB6"/>
    <w:rsid w:val="00245973"/>
    <w:rsid w:val="00272BAE"/>
    <w:rsid w:val="00281156"/>
    <w:rsid w:val="002817E9"/>
    <w:rsid w:val="00285190"/>
    <w:rsid w:val="002875B2"/>
    <w:rsid w:val="002A27E3"/>
    <w:rsid w:val="002D2F0D"/>
    <w:rsid w:val="002D5491"/>
    <w:rsid w:val="002E7189"/>
    <w:rsid w:val="002F4CF5"/>
    <w:rsid w:val="002F7A17"/>
    <w:rsid w:val="0031537C"/>
    <w:rsid w:val="00327208"/>
    <w:rsid w:val="00392BA5"/>
    <w:rsid w:val="003B7584"/>
    <w:rsid w:val="003C49F0"/>
    <w:rsid w:val="003D425C"/>
    <w:rsid w:val="003E0278"/>
    <w:rsid w:val="003E3113"/>
    <w:rsid w:val="003E4DA7"/>
    <w:rsid w:val="003F7F93"/>
    <w:rsid w:val="0040358C"/>
    <w:rsid w:val="00417F86"/>
    <w:rsid w:val="00423C44"/>
    <w:rsid w:val="004373BD"/>
    <w:rsid w:val="00445BDD"/>
    <w:rsid w:val="004663F0"/>
    <w:rsid w:val="004749F6"/>
    <w:rsid w:val="0047714A"/>
    <w:rsid w:val="00482190"/>
    <w:rsid w:val="0049465A"/>
    <w:rsid w:val="004A1318"/>
    <w:rsid w:val="004C10A9"/>
    <w:rsid w:val="004C562A"/>
    <w:rsid w:val="004C6BD2"/>
    <w:rsid w:val="004D14D2"/>
    <w:rsid w:val="004E1966"/>
    <w:rsid w:val="004E4E0E"/>
    <w:rsid w:val="004F00F4"/>
    <w:rsid w:val="004F3720"/>
    <w:rsid w:val="004F42E0"/>
    <w:rsid w:val="005072E9"/>
    <w:rsid w:val="005135E3"/>
    <w:rsid w:val="0051506F"/>
    <w:rsid w:val="005153DF"/>
    <w:rsid w:val="005204F0"/>
    <w:rsid w:val="00522524"/>
    <w:rsid w:val="005313B6"/>
    <w:rsid w:val="00531EEB"/>
    <w:rsid w:val="00541134"/>
    <w:rsid w:val="00550D40"/>
    <w:rsid w:val="00562C77"/>
    <w:rsid w:val="005725AC"/>
    <w:rsid w:val="005810E7"/>
    <w:rsid w:val="005827C8"/>
    <w:rsid w:val="005846E5"/>
    <w:rsid w:val="00586BE9"/>
    <w:rsid w:val="005A6D5B"/>
    <w:rsid w:val="005C1DF0"/>
    <w:rsid w:val="005D2077"/>
    <w:rsid w:val="005F3944"/>
    <w:rsid w:val="005F43B5"/>
    <w:rsid w:val="005F536F"/>
    <w:rsid w:val="00604920"/>
    <w:rsid w:val="006157AE"/>
    <w:rsid w:val="00627635"/>
    <w:rsid w:val="00633E22"/>
    <w:rsid w:val="00646EA5"/>
    <w:rsid w:val="00650A53"/>
    <w:rsid w:val="00652B62"/>
    <w:rsid w:val="006614D1"/>
    <w:rsid w:val="00661BE1"/>
    <w:rsid w:val="00691C73"/>
    <w:rsid w:val="00694B9E"/>
    <w:rsid w:val="006C4928"/>
    <w:rsid w:val="006C4C67"/>
    <w:rsid w:val="006D301F"/>
    <w:rsid w:val="006E69BB"/>
    <w:rsid w:val="006E6B61"/>
    <w:rsid w:val="007164A9"/>
    <w:rsid w:val="007204EC"/>
    <w:rsid w:val="0072620F"/>
    <w:rsid w:val="00741C54"/>
    <w:rsid w:val="007509C2"/>
    <w:rsid w:val="00754C03"/>
    <w:rsid w:val="00756D68"/>
    <w:rsid w:val="00762493"/>
    <w:rsid w:val="00790E50"/>
    <w:rsid w:val="007A53FA"/>
    <w:rsid w:val="007A7139"/>
    <w:rsid w:val="007D3354"/>
    <w:rsid w:val="007D61B6"/>
    <w:rsid w:val="007E4F76"/>
    <w:rsid w:val="007F004A"/>
    <w:rsid w:val="007F201D"/>
    <w:rsid w:val="007F6499"/>
    <w:rsid w:val="00806707"/>
    <w:rsid w:val="00815E09"/>
    <w:rsid w:val="008177C0"/>
    <w:rsid w:val="00825866"/>
    <w:rsid w:val="0083336D"/>
    <w:rsid w:val="00833817"/>
    <w:rsid w:val="008854AA"/>
    <w:rsid w:val="00886E2E"/>
    <w:rsid w:val="008A507C"/>
    <w:rsid w:val="008B7CDF"/>
    <w:rsid w:val="008C5FB2"/>
    <w:rsid w:val="008E251C"/>
    <w:rsid w:val="008E4A28"/>
    <w:rsid w:val="008E5DF8"/>
    <w:rsid w:val="009122FE"/>
    <w:rsid w:val="009131B2"/>
    <w:rsid w:val="00915051"/>
    <w:rsid w:val="00915579"/>
    <w:rsid w:val="00920B84"/>
    <w:rsid w:val="00922B91"/>
    <w:rsid w:val="00923BE4"/>
    <w:rsid w:val="0092770B"/>
    <w:rsid w:val="0093261F"/>
    <w:rsid w:val="009333D6"/>
    <w:rsid w:val="00935413"/>
    <w:rsid w:val="00941A17"/>
    <w:rsid w:val="00942C32"/>
    <w:rsid w:val="009468CE"/>
    <w:rsid w:val="0096359C"/>
    <w:rsid w:val="009640BA"/>
    <w:rsid w:val="009654CB"/>
    <w:rsid w:val="009676D9"/>
    <w:rsid w:val="0098333A"/>
    <w:rsid w:val="00992436"/>
    <w:rsid w:val="009B0077"/>
    <w:rsid w:val="009B7583"/>
    <w:rsid w:val="009B7E04"/>
    <w:rsid w:val="009C739B"/>
    <w:rsid w:val="009D635A"/>
    <w:rsid w:val="009E3F69"/>
    <w:rsid w:val="00A02968"/>
    <w:rsid w:val="00A158A3"/>
    <w:rsid w:val="00A26F54"/>
    <w:rsid w:val="00A270DC"/>
    <w:rsid w:val="00A30525"/>
    <w:rsid w:val="00A30660"/>
    <w:rsid w:val="00A373FC"/>
    <w:rsid w:val="00A437E6"/>
    <w:rsid w:val="00A45728"/>
    <w:rsid w:val="00A570F5"/>
    <w:rsid w:val="00A61F92"/>
    <w:rsid w:val="00A72FA1"/>
    <w:rsid w:val="00A7363A"/>
    <w:rsid w:val="00A751A9"/>
    <w:rsid w:val="00A937B7"/>
    <w:rsid w:val="00A9635F"/>
    <w:rsid w:val="00AA0955"/>
    <w:rsid w:val="00AB4EDA"/>
    <w:rsid w:val="00AB5858"/>
    <w:rsid w:val="00AC4EBA"/>
    <w:rsid w:val="00AD0574"/>
    <w:rsid w:val="00AE0906"/>
    <w:rsid w:val="00AF638C"/>
    <w:rsid w:val="00AF700E"/>
    <w:rsid w:val="00B036B8"/>
    <w:rsid w:val="00B23C65"/>
    <w:rsid w:val="00B24A51"/>
    <w:rsid w:val="00B3261F"/>
    <w:rsid w:val="00B34476"/>
    <w:rsid w:val="00B376AC"/>
    <w:rsid w:val="00B500F2"/>
    <w:rsid w:val="00B508E0"/>
    <w:rsid w:val="00B50F50"/>
    <w:rsid w:val="00B54935"/>
    <w:rsid w:val="00B646EF"/>
    <w:rsid w:val="00B64C66"/>
    <w:rsid w:val="00B80124"/>
    <w:rsid w:val="00B8398D"/>
    <w:rsid w:val="00BA2784"/>
    <w:rsid w:val="00BB0580"/>
    <w:rsid w:val="00BC1C89"/>
    <w:rsid w:val="00BC1E55"/>
    <w:rsid w:val="00BF4539"/>
    <w:rsid w:val="00BF64FC"/>
    <w:rsid w:val="00C20D13"/>
    <w:rsid w:val="00C25E11"/>
    <w:rsid w:val="00C26635"/>
    <w:rsid w:val="00C342E6"/>
    <w:rsid w:val="00C36F3A"/>
    <w:rsid w:val="00C4790D"/>
    <w:rsid w:val="00C53E26"/>
    <w:rsid w:val="00C641BF"/>
    <w:rsid w:val="00C70C10"/>
    <w:rsid w:val="00C761FE"/>
    <w:rsid w:val="00C90F5E"/>
    <w:rsid w:val="00C91DD8"/>
    <w:rsid w:val="00C938D3"/>
    <w:rsid w:val="00C96A72"/>
    <w:rsid w:val="00CA0053"/>
    <w:rsid w:val="00CA4996"/>
    <w:rsid w:val="00CD737F"/>
    <w:rsid w:val="00CE4BBD"/>
    <w:rsid w:val="00CE5598"/>
    <w:rsid w:val="00D02562"/>
    <w:rsid w:val="00D063DA"/>
    <w:rsid w:val="00D125C2"/>
    <w:rsid w:val="00D15D16"/>
    <w:rsid w:val="00D1792C"/>
    <w:rsid w:val="00D2322C"/>
    <w:rsid w:val="00D62351"/>
    <w:rsid w:val="00D63A8F"/>
    <w:rsid w:val="00D661B5"/>
    <w:rsid w:val="00D70A45"/>
    <w:rsid w:val="00D969F5"/>
    <w:rsid w:val="00DE0A49"/>
    <w:rsid w:val="00DE117D"/>
    <w:rsid w:val="00DF0545"/>
    <w:rsid w:val="00DF0FC1"/>
    <w:rsid w:val="00DF687E"/>
    <w:rsid w:val="00E055C2"/>
    <w:rsid w:val="00E107A4"/>
    <w:rsid w:val="00E326C1"/>
    <w:rsid w:val="00E3271D"/>
    <w:rsid w:val="00E3737F"/>
    <w:rsid w:val="00E40E32"/>
    <w:rsid w:val="00E538CC"/>
    <w:rsid w:val="00E539A1"/>
    <w:rsid w:val="00E710E0"/>
    <w:rsid w:val="00E73521"/>
    <w:rsid w:val="00E83313"/>
    <w:rsid w:val="00E94515"/>
    <w:rsid w:val="00E95B76"/>
    <w:rsid w:val="00EA0971"/>
    <w:rsid w:val="00EA2A63"/>
    <w:rsid w:val="00EA6D79"/>
    <w:rsid w:val="00EB2FB4"/>
    <w:rsid w:val="00EB6FCF"/>
    <w:rsid w:val="00EE6224"/>
    <w:rsid w:val="00F01FD5"/>
    <w:rsid w:val="00F202CD"/>
    <w:rsid w:val="00F335C8"/>
    <w:rsid w:val="00F347E7"/>
    <w:rsid w:val="00F44008"/>
    <w:rsid w:val="00F51865"/>
    <w:rsid w:val="00F56856"/>
    <w:rsid w:val="00F84A6A"/>
    <w:rsid w:val="00F86031"/>
    <w:rsid w:val="00F9081F"/>
    <w:rsid w:val="00F94F79"/>
    <w:rsid w:val="00FA1C37"/>
    <w:rsid w:val="00FC22F3"/>
    <w:rsid w:val="00FC5D89"/>
    <w:rsid w:val="00FD2DD1"/>
    <w:rsid w:val="00FE04EB"/>
    <w:rsid w:val="00FE2785"/>
    <w:rsid w:val="00FE4FD1"/>
    <w:rsid w:val="00FE5964"/>
    <w:rsid w:val="00FF14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399611B"/>
  <w15:docId w15:val="{348F85DF-66C7-4B35-96C7-CAD21B633C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0D040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u-HU"/>
    </w:rPr>
  </w:style>
  <w:style w:type="paragraph" w:styleId="Cmsor1">
    <w:name w:val="heading 1"/>
    <w:basedOn w:val="Norml"/>
    <w:next w:val="Norml"/>
    <w:link w:val="Cmsor1Char"/>
    <w:uiPriority w:val="9"/>
    <w:qFormat/>
    <w:rsid w:val="00AF638C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Cmsor2">
    <w:name w:val="heading 2"/>
    <w:basedOn w:val="Norml"/>
    <w:link w:val="Cmsor2Char"/>
    <w:uiPriority w:val="9"/>
    <w:qFormat/>
    <w:rsid w:val="00D63A8F"/>
    <w:pPr>
      <w:spacing w:before="100" w:beforeAutospacing="1" w:after="100" w:afterAutospacing="1"/>
      <w:outlineLvl w:val="1"/>
    </w:pPr>
    <w:rPr>
      <w:b/>
      <w:bCs/>
      <w:sz w:val="36"/>
      <w:szCs w:val="36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istaszerbekezds">
    <w:name w:val="List Paragraph"/>
    <w:basedOn w:val="Norml"/>
    <w:uiPriority w:val="34"/>
    <w:qFormat/>
    <w:rsid w:val="000D040F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customStyle="1" w:styleId="fontstyle01">
    <w:name w:val="fontstyle01"/>
    <w:basedOn w:val="Bekezdsalapbettpusa"/>
    <w:rsid w:val="00B23C65"/>
    <w:rPr>
      <w:rFonts w:ascii="Times New Roman" w:hAnsi="Times New Roman" w:cs="Times New Roman" w:hint="default"/>
      <w:b w:val="0"/>
      <w:bCs w:val="0"/>
      <w:i w:val="0"/>
      <w:iCs w:val="0"/>
      <w:color w:val="000000"/>
      <w:sz w:val="20"/>
      <w:szCs w:val="20"/>
    </w:rPr>
  </w:style>
  <w:style w:type="paragraph" w:styleId="Csakszveg">
    <w:name w:val="Plain Text"/>
    <w:basedOn w:val="Norml"/>
    <w:link w:val="CsakszvegChar"/>
    <w:uiPriority w:val="99"/>
    <w:unhideWhenUsed/>
    <w:rsid w:val="00C25E11"/>
    <w:rPr>
      <w:rFonts w:ascii="Consolas" w:eastAsiaTheme="minorHAnsi" w:hAnsi="Consolas" w:cs="Consolas"/>
      <w:sz w:val="21"/>
      <w:szCs w:val="21"/>
      <w:lang w:eastAsia="en-US"/>
    </w:rPr>
  </w:style>
  <w:style w:type="character" w:customStyle="1" w:styleId="CsakszvegChar">
    <w:name w:val="Csak szöveg Char"/>
    <w:basedOn w:val="Bekezdsalapbettpusa"/>
    <w:link w:val="Csakszveg"/>
    <w:uiPriority w:val="99"/>
    <w:rsid w:val="00C25E11"/>
    <w:rPr>
      <w:rFonts w:ascii="Consolas" w:hAnsi="Consolas" w:cs="Consolas"/>
      <w:sz w:val="21"/>
      <w:szCs w:val="21"/>
    </w:rPr>
  </w:style>
  <w:style w:type="character" w:customStyle="1" w:styleId="fontstyle21">
    <w:name w:val="fontstyle21"/>
    <w:basedOn w:val="Bekezdsalapbettpusa"/>
    <w:rsid w:val="00C25E11"/>
    <w:rPr>
      <w:rFonts w:ascii="Times New Roman" w:hAnsi="Times New Roman" w:cs="Times New Roman" w:hint="default"/>
      <w:b w:val="0"/>
      <w:bCs w:val="0"/>
      <w:i w:val="0"/>
      <w:iCs w:val="0"/>
      <w:color w:val="000000"/>
      <w:sz w:val="20"/>
      <w:szCs w:val="20"/>
    </w:rPr>
  </w:style>
  <w:style w:type="paragraph" w:customStyle="1" w:styleId="Default">
    <w:name w:val="Default"/>
    <w:rsid w:val="00756D6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Cmsor2Char">
    <w:name w:val="Címsor 2 Char"/>
    <w:basedOn w:val="Bekezdsalapbettpusa"/>
    <w:link w:val="Cmsor2"/>
    <w:uiPriority w:val="9"/>
    <w:rsid w:val="00D63A8F"/>
    <w:rPr>
      <w:rFonts w:ascii="Times New Roman" w:eastAsia="Times New Roman" w:hAnsi="Times New Roman" w:cs="Times New Roman"/>
      <w:b/>
      <w:bCs/>
      <w:sz w:val="36"/>
      <w:szCs w:val="36"/>
      <w:lang w:eastAsia="hu-HU"/>
    </w:rPr>
  </w:style>
  <w:style w:type="paragraph" w:styleId="NormlWeb">
    <w:name w:val="Normal (Web)"/>
    <w:basedOn w:val="Norml"/>
    <w:uiPriority w:val="99"/>
    <w:unhideWhenUsed/>
    <w:rsid w:val="00D63A8F"/>
    <w:pPr>
      <w:spacing w:before="100" w:beforeAutospacing="1" w:after="100" w:afterAutospacing="1"/>
    </w:pPr>
  </w:style>
  <w:style w:type="character" w:styleId="Hiperhivatkozs">
    <w:name w:val="Hyperlink"/>
    <w:basedOn w:val="Bekezdsalapbettpusa"/>
    <w:uiPriority w:val="99"/>
    <w:semiHidden/>
    <w:unhideWhenUsed/>
    <w:rsid w:val="00D63A8F"/>
    <w:rPr>
      <w:color w:val="0000FF"/>
      <w:u w:val="single"/>
    </w:rPr>
  </w:style>
  <w:style w:type="character" w:customStyle="1" w:styleId="mw-headline">
    <w:name w:val="mw-headline"/>
    <w:basedOn w:val="Bekezdsalapbettpusa"/>
    <w:rsid w:val="00D63A8F"/>
  </w:style>
  <w:style w:type="character" w:customStyle="1" w:styleId="markedcontent">
    <w:name w:val="markedcontent"/>
    <w:basedOn w:val="Bekezdsalapbettpusa"/>
    <w:rsid w:val="00A373FC"/>
  </w:style>
  <w:style w:type="character" w:customStyle="1" w:styleId="highlight">
    <w:name w:val="highlight"/>
    <w:basedOn w:val="Bekezdsalapbettpusa"/>
    <w:rsid w:val="00A373FC"/>
  </w:style>
  <w:style w:type="character" w:customStyle="1" w:styleId="Cmsor1Char">
    <w:name w:val="Címsor 1 Char"/>
    <w:basedOn w:val="Bekezdsalapbettpusa"/>
    <w:link w:val="Cmsor1"/>
    <w:uiPriority w:val="9"/>
    <w:rsid w:val="00AF638C"/>
    <w:rPr>
      <w:rFonts w:asciiTheme="majorHAnsi" w:eastAsiaTheme="majorEastAsia" w:hAnsiTheme="majorHAnsi" w:cstheme="majorBidi"/>
      <w:color w:val="365F91" w:themeColor="accent1" w:themeShade="BF"/>
      <w:sz w:val="32"/>
      <w:szCs w:val="32"/>
      <w:lang w:eastAsia="hu-HU"/>
    </w:rPr>
  </w:style>
  <w:style w:type="character" w:customStyle="1" w:styleId="username">
    <w:name w:val="username"/>
    <w:basedOn w:val="Bekezdsalapbettpusa"/>
    <w:rsid w:val="00AF638C"/>
  </w:style>
  <w:style w:type="paragraph" w:styleId="Buborkszveg">
    <w:name w:val="Balloon Text"/>
    <w:basedOn w:val="Norml"/>
    <w:link w:val="BuborkszvegChar"/>
    <w:uiPriority w:val="99"/>
    <w:semiHidden/>
    <w:unhideWhenUsed/>
    <w:rsid w:val="009B0077"/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9B0077"/>
    <w:rPr>
      <w:rFonts w:ascii="Segoe UI" w:eastAsia="Times New Roman" w:hAnsi="Segoe UI" w:cs="Segoe UI"/>
      <w:sz w:val="18"/>
      <w:szCs w:val="18"/>
      <w:lang w:eastAsia="hu-H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4035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144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199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52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15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27840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85525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253270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942651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2337746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7731079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4107910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9908724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1049489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12119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50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98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818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74850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98964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450242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951824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57068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077975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866054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84196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212</TotalTime>
  <Pages>2</Pages>
  <Words>356</Words>
  <Characters>2458</Characters>
  <Application>Microsoft Office Word</Application>
  <DocSecurity>0</DocSecurity>
  <Lines>20</Lines>
  <Paragraphs>5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NEAK</Company>
  <LinksUpToDate>false</LinksUpToDate>
  <CharactersWithSpaces>2809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NEAK</dc:creator>
  <cp:lastModifiedBy>NEAK</cp:lastModifiedBy>
  <cp:revision>87</cp:revision>
  <dcterms:created xsi:type="dcterms:W3CDTF">2023-10-02T08:48:00Z</dcterms:created>
  <dcterms:modified xsi:type="dcterms:W3CDTF">2025-12-16T12:56:00Z</dcterms:modified>
</cp:coreProperties>
</file>