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7864" w:rsidRPr="006C578E" w:rsidRDefault="00657864" w:rsidP="00657864">
      <w:pPr>
        <w:autoSpaceDE w:val="0"/>
        <w:autoSpaceDN w:val="0"/>
        <w:adjustRightInd w:val="0"/>
        <w:jc w:val="both"/>
        <w:rPr>
          <w:color w:val="000000" w:themeColor="text1"/>
          <w:sz w:val="28"/>
          <w:szCs w:val="28"/>
        </w:rPr>
      </w:pPr>
      <w:r w:rsidRPr="006C578E">
        <w:rPr>
          <w:color w:val="000000" w:themeColor="text1"/>
          <w:sz w:val="28"/>
          <w:szCs w:val="28"/>
        </w:rPr>
        <w:t>Az Egészségbiztosítási Alapból a 959A-L, valamint 9511-9515 homogén betegségcsoportok szerint finanszírozott daganatellenes terápiákról szóló 11/2</w:t>
      </w:r>
      <w:r w:rsidR="00C679E5">
        <w:rPr>
          <w:color w:val="000000" w:themeColor="text1"/>
          <w:sz w:val="28"/>
          <w:szCs w:val="28"/>
        </w:rPr>
        <w:t>012. (II. 28.) NEFMI rendelet a</w:t>
      </w:r>
      <w:r w:rsidRPr="006C578E">
        <w:rPr>
          <w:color w:val="000000" w:themeColor="text1"/>
          <w:sz w:val="28"/>
          <w:szCs w:val="28"/>
        </w:rPr>
        <w:t xml:space="preserve"> 22/2020. (VI.</w:t>
      </w:r>
      <w:r w:rsidR="009D5F72">
        <w:rPr>
          <w:color w:val="000000" w:themeColor="text1"/>
          <w:sz w:val="28"/>
          <w:szCs w:val="28"/>
        </w:rPr>
        <w:t xml:space="preserve"> </w:t>
      </w:r>
      <w:r w:rsidRPr="006C578E">
        <w:rPr>
          <w:color w:val="000000" w:themeColor="text1"/>
          <w:sz w:val="28"/>
          <w:szCs w:val="28"/>
        </w:rPr>
        <w:t xml:space="preserve">26.) </w:t>
      </w:r>
      <w:r w:rsidR="006C578E" w:rsidRPr="006C578E">
        <w:rPr>
          <w:color w:val="000000" w:themeColor="text1"/>
          <w:sz w:val="28"/>
          <w:szCs w:val="28"/>
        </w:rPr>
        <w:t>EMMI</w:t>
      </w:r>
      <w:r w:rsidRPr="006C578E">
        <w:rPr>
          <w:color w:val="000000" w:themeColor="text1"/>
          <w:sz w:val="28"/>
          <w:szCs w:val="28"/>
        </w:rPr>
        <w:t xml:space="preserve"> rendelet alapján az alábbi, 2020. július 1-től hatályos kiegészítést tartalmazza:</w:t>
      </w:r>
    </w:p>
    <w:p w:rsidR="00657864" w:rsidRDefault="00657864"/>
    <w:p w:rsidR="00657864" w:rsidRPr="00657864" w:rsidRDefault="00657864" w:rsidP="00657864">
      <w:pPr>
        <w:autoSpaceDE w:val="0"/>
        <w:autoSpaceDN w:val="0"/>
        <w:adjustRightInd w:val="0"/>
        <w:spacing w:before="240" w:after="240"/>
        <w:rPr>
          <w:i/>
          <w:iCs/>
          <w:sz w:val="28"/>
          <w:szCs w:val="28"/>
          <w:u w:val="single"/>
        </w:rPr>
      </w:pPr>
      <w:r>
        <w:rPr>
          <w:i/>
          <w:iCs/>
          <w:sz w:val="28"/>
          <w:szCs w:val="28"/>
          <w:u w:val="single"/>
        </w:rPr>
        <w:t>4. melléklet a 11/2012. (II. 28.) NEFMI rendelethez</w:t>
      </w:r>
    </w:p>
    <w:p w:rsidR="00657864" w:rsidRPr="00CF0D02" w:rsidRDefault="00657864" w:rsidP="00657864">
      <w:pPr>
        <w:autoSpaceDE w:val="0"/>
        <w:autoSpaceDN w:val="0"/>
        <w:adjustRightInd w:val="0"/>
        <w:spacing w:before="240" w:after="240"/>
        <w:jc w:val="center"/>
        <w:rPr>
          <w:sz w:val="20"/>
          <w:szCs w:val="20"/>
        </w:rPr>
      </w:pPr>
      <w:r>
        <w:rPr>
          <w:b/>
          <w:bCs/>
          <w:i/>
          <w:iCs/>
          <w:sz w:val="28"/>
          <w:szCs w:val="28"/>
        </w:rPr>
        <w:t xml:space="preserve">A BNO csoportokhoz tartozó egyes daganatellenes terápiák </w:t>
      </w:r>
      <w:r w:rsidR="00BC43B0">
        <w:rPr>
          <w:b/>
          <w:bCs/>
          <w:i/>
          <w:iCs/>
          <w:sz w:val="28"/>
          <w:szCs w:val="28"/>
        </w:rPr>
        <w:t xml:space="preserve">protokolljának listája és </w:t>
      </w:r>
      <w:proofErr w:type="spellStart"/>
      <w:r w:rsidR="00BC43B0">
        <w:rPr>
          <w:b/>
          <w:bCs/>
          <w:i/>
          <w:iCs/>
          <w:sz w:val="28"/>
          <w:szCs w:val="28"/>
        </w:rPr>
        <w:t>HBCs</w:t>
      </w:r>
      <w:proofErr w:type="spellEnd"/>
      <w:r>
        <w:rPr>
          <w:b/>
          <w:bCs/>
          <w:i/>
          <w:iCs/>
          <w:sz w:val="28"/>
          <w:szCs w:val="28"/>
        </w:rPr>
        <w:t xml:space="preserve"> besorolása</w:t>
      </w:r>
    </w:p>
    <w:p w:rsidR="00657864" w:rsidRDefault="00657864"/>
    <w:tbl>
      <w:tblPr>
        <w:tblW w:w="10204" w:type="dxa"/>
        <w:tblInd w:w="-49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850"/>
        <w:gridCol w:w="4252"/>
        <w:gridCol w:w="850"/>
        <w:gridCol w:w="4252"/>
      </w:tblGrid>
      <w:tr w:rsidR="00657864" w:rsidRPr="005C792E" w:rsidTr="00E70338">
        <w:trPr>
          <w:cantSplit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7864" w:rsidRPr="00657864" w:rsidRDefault="00657864" w:rsidP="00E70338">
            <w:pPr>
              <w:jc w:val="center"/>
              <w:rPr>
                <w:i/>
              </w:rPr>
            </w:pPr>
            <w:r w:rsidRPr="00657864">
              <w:rPr>
                <w:i/>
              </w:rPr>
              <w:t>(Kód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7864" w:rsidRPr="00657864" w:rsidRDefault="00657864" w:rsidP="00E70338">
            <w:pPr>
              <w:jc w:val="center"/>
              <w:rPr>
                <w:i/>
              </w:rPr>
            </w:pPr>
            <w:r w:rsidRPr="00657864">
              <w:rPr>
                <w:i/>
              </w:rPr>
              <w:t>Megnevezés</w:t>
            </w:r>
          </w:p>
        </w:tc>
        <w:tc>
          <w:tcPr>
            <w:tcW w:w="51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7864" w:rsidRPr="00657864" w:rsidRDefault="00657864" w:rsidP="00E70338">
            <w:pPr>
              <w:jc w:val="center"/>
              <w:rPr>
                <w:i/>
              </w:rPr>
            </w:pPr>
            <w:r w:rsidRPr="00657864">
              <w:rPr>
                <w:i/>
              </w:rPr>
              <w:t xml:space="preserve">Melyik </w:t>
            </w:r>
            <w:proofErr w:type="spellStart"/>
            <w:r w:rsidRPr="00657864">
              <w:rPr>
                <w:i/>
              </w:rPr>
              <w:t>HBCS-be</w:t>
            </w:r>
            <w:proofErr w:type="spellEnd"/>
            <w:r w:rsidRPr="00657864">
              <w:rPr>
                <w:i/>
              </w:rPr>
              <w:t xml:space="preserve"> sorolódik)</w:t>
            </w:r>
          </w:p>
        </w:tc>
      </w:tr>
      <w:tr w:rsidR="00657864" w:rsidRPr="005C792E" w:rsidTr="00E70338">
        <w:trPr>
          <w:cantSplit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7864" w:rsidRPr="005C792E" w:rsidRDefault="00657864" w:rsidP="00E70338">
            <w:pPr>
              <w:rPr>
                <w:b/>
              </w:rPr>
            </w:pPr>
            <w:r>
              <w:rPr>
                <w:b/>
              </w:rPr>
              <w:t>C34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7864" w:rsidRPr="005C792E" w:rsidRDefault="00657864" w:rsidP="00E70338">
            <w:pPr>
              <w:rPr>
                <w:b/>
              </w:rPr>
            </w:pPr>
            <w:r>
              <w:rPr>
                <w:b/>
              </w:rPr>
              <w:t>A hörgő és tüdő rosszindulatú daganata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7864" w:rsidRPr="005C792E" w:rsidRDefault="00657864" w:rsidP="00E70338">
            <w:pPr>
              <w:rPr>
                <w:b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7864" w:rsidRPr="005C792E" w:rsidRDefault="00657864" w:rsidP="00E70338">
            <w:pPr>
              <w:rPr>
                <w:b/>
              </w:rPr>
            </w:pPr>
          </w:p>
        </w:tc>
      </w:tr>
      <w:tr w:rsidR="00657864" w:rsidRPr="005C792E" w:rsidTr="00E70338">
        <w:trPr>
          <w:cantSplit/>
          <w:trHeight w:val="263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7864" w:rsidRPr="00657864" w:rsidRDefault="00657864" w:rsidP="00E70338">
            <w:r w:rsidRPr="00657864">
              <w:t>7178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7864" w:rsidRPr="00657864" w:rsidRDefault="00657864" w:rsidP="00E70338">
            <w:r w:rsidRPr="00657864">
              <w:rPr>
                <w:bCs/>
              </w:rPr>
              <w:t xml:space="preserve">Kemoterápia, ATEZO </w:t>
            </w:r>
            <w:proofErr w:type="spellStart"/>
            <w:r w:rsidRPr="00657864">
              <w:rPr>
                <w:bCs/>
              </w:rPr>
              <w:t>monoterápia</w:t>
            </w:r>
            <w:proofErr w:type="spellEnd"/>
            <w:r w:rsidRPr="00657864">
              <w:rPr>
                <w:bCs/>
              </w:rPr>
              <w:t xml:space="preserve"> protokoll szerint (3w</w:t>
            </w:r>
            <w:r w:rsidRPr="00657864">
              <w:t>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7864" w:rsidRPr="005C792E" w:rsidRDefault="00657864" w:rsidP="00E70338">
            <w:r>
              <w:t>959A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7864" w:rsidRPr="005C792E" w:rsidRDefault="00657864" w:rsidP="00E70338">
            <w:r>
              <w:t>Rosszindulatú daganat kemoterápiája "A"</w:t>
            </w:r>
          </w:p>
        </w:tc>
      </w:tr>
    </w:tbl>
    <w:p w:rsidR="00657864" w:rsidRDefault="00657864"/>
    <w:sectPr w:rsidR="00657864" w:rsidSect="00DC55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MyriadPro-Bold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57864"/>
    <w:rsid w:val="0001014C"/>
    <w:rsid w:val="002F39C0"/>
    <w:rsid w:val="00331C65"/>
    <w:rsid w:val="00657864"/>
    <w:rsid w:val="006A66EC"/>
    <w:rsid w:val="006C578E"/>
    <w:rsid w:val="008E0B31"/>
    <w:rsid w:val="00930FBA"/>
    <w:rsid w:val="009D5F72"/>
    <w:rsid w:val="00BC43B0"/>
    <w:rsid w:val="00C679E5"/>
    <w:rsid w:val="00CC49CF"/>
    <w:rsid w:val="00D0052D"/>
    <w:rsid w:val="00DC555B"/>
    <w:rsid w:val="00DE0540"/>
    <w:rsid w:val="00E433AF"/>
    <w:rsid w:val="00F74E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65786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fontstyle01">
    <w:name w:val="fontstyle01"/>
    <w:basedOn w:val="Bekezdsalapbettpusa"/>
    <w:rsid w:val="00657864"/>
    <w:rPr>
      <w:rFonts w:ascii="MyriadPro-Bold" w:hAnsi="MyriadPro-Bold" w:hint="default"/>
      <w:b/>
      <w:bCs/>
      <w:i w:val="0"/>
      <w:iCs w:val="0"/>
      <w:color w:val="000000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80</Words>
  <Characters>552</Characters>
  <Application>Microsoft Office Word</Application>
  <DocSecurity>0</DocSecurity>
  <Lines>4</Lines>
  <Paragraphs>1</Paragraphs>
  <ScaleCrop>false</ScaleCrop>
  <Company>OEP</Company>
  <LinksUpToDate>false</LinksUpToDate>
  <CharactersWithSpaces>631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5</cp:revision>
  <dcterms:created xsi:type="dcterms:W3CDTF">2020-06-29T11:56:00Z</dcterms:created>
  <dcterms:modified xsi:type="dcterms:W3CDTF">2020-07-03T09:35:00Z</dcterms:modified>
</cp:coreProperties>
</file>